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7" w:beforeLines="50" w:after="157" w:afterLines="50" w:line="360" w:lineRule="auto"/>
        <w:rPr>
          <w:rFonts w:hint="eastAsia" w:ascii="宋体" w:hAnsi="宋体" w:eastAsia="宋体" w:cs="宋体"/>
          <w:b/>
          <w:bCs/>
          <w:color w:val="000000"/>
          <w:sz w:val="30"/>
          <w:szCs w:val="30"/>
          <w:lang w:val="en-US" w:eastAsia="zh-CN"/>
        </w:rPr>
      </w:pPr>
      <w:r>
        <w:rPr>
          <w:rFonts w:hint="eastAsia" w:ascii="宋体" w:hAnsi="宋体" w:eastAsia="宋体" w:cs="宋体"/>
          <w:b/>
          <w:bCs/>
          <w:color w:val="000000"/>
          <w:sz w:val="30"/>
          <w:szCs w:val="30"/>
          <w:lang w:eastAsia="zh-CN"/>
        </w:rPr>
        <w:t>附件一</w:t>
      </w:r>
      <w:r>
        <w:rPr>
          <w:rFonts w:hint="eastAsia" w:ascii="宋体" w:hAnsi="宋体" w:eastAsia="宋体" w:cs="宋体"/>
          <w:b/>
          <w:bCs/>
          <w:color w:val="000000"/>
          <w:sz w:val="30"/>
          <w:szCs w:val="30"/>
          <w:lang w:val="en-US" w:eastAsia="zh-CN"/>
        </w:rPr>
        <w:t xml:space="preserve">                 </w:t>
      </w:r>
    </w:p>
    <w:p>
      <w:pPr>
        <w:spacing w:before="157" w:beforeLines="50" w:after="157" w:afterLines="50" w:line="360" w:lineRule="auto"/>
        <w:jc w:val="center"/>
        <w:rPr>
          <w:rFonts w:hint="eastAsia" w:ascii="宋体" w:hAnsi="宋体" w:eastAsia="宋体" w:cs="宋体"/>
          <w:b/>
          <w:bCs/>
          <w:color w:val="000000"/>
          <w:sz w:val="30"/>
          <w:szCs w:val="30"/>
          <w:lang w:val="en-US" w:eastAsia="zh-CN"/>
        </w:rPr>
      </w:pPr>
      <w:r>
        <w:rPr>
          <w:rFonts w:hint="eastAsia" w:ascii="宋体" w:hAnsi="宋体" w:eastAsia="宋体" w:cs="宋体"/>
          <w:b/>
          <w:bCs/>
          <w:color w:val="000000"/>
          <w:sz w:val="30"/>
          <w:szCs w:val="30"/>
          <w:lang w:val="en-US" w:eastAsia="zh-CN"/>
        </w:rPr>
        <w:t>《综合布线方案》</w:t>
      </w:r>
    </w:p>
    <w:p>
      <w:pPr>
        <w:spacing w:line="360" w:lineRule="auto"/>
        <w:rPr>
          <w:rFonts w:ascii="宋体" w:hAnsi="宋体"/>
          <w:sz w:val="24"/>
        </w:rPr>
      </w:pPr>
      <w:r>
        <w:rPr>
          <w:rFonts w:hint="eastAsia" w:ascii="宋体" w:hAnsi="宋体"/>
          <w:b/>
          <w:bCs/>
          <w:sz w:val="24"/>
        </w:rPr>
        <w:t>一.建设需求：</w:t>
      </w:r>
    </w:p>
    <w:p>
      <w:pPr>
        <w:spacing w:line="360" w:lineRule="auto"/>
        <w:ind w:firstLine="424" w:firstLineChars="177"/>
        <w:rPr>
          <w:rFonts w:ascii="宋体" w:hAnsi="宋体"/>
          <w:sz w:val="24"/>
        </w:rPr>
      </w:pPr>
      <w:r>
        <w:rPr>
          <w:rFonts w:hint="eastAsia" w:ascii="宋体" w:hAnsi="宋体"/>
          <w:sz w:val="24"/>
        </w:rPr>
        <w:t>根据学校公寓楼改造安排，本次对26#学生公寓的弱电进行全面改造：拆除旧设备、线缆，改造弱电间，重新放线至各房间，重做室内信息点。</w:t>
      </w:r>
    </w:p>
    <w:p>
      <w:pPr>
        <w:spacing w:line="360" w:lineRule="auto"/>
        <w:rPr>
          <w:rFonts w:ascii="宋体" w:hAnsi="宋体"/>
          <w:sz w:val="24"/>
        </w:rPr>
      </w:pPr>
      <w:r>
        <w:rPr>
          <w:rFonts w:hint="eastAsia" w:ascii="宋体" w:hAnsi="宋体"/>
          <w:b/>
          <w:bCs/>
          <w:sz w:val="24"/>
        </w:rPr>
        <w:t>二.具体方案：</w:t>
      </w:r>
    </w:p>
    <w:p>
      <w:pPr>
        <w:spacing w:line="360" w:lineRule="auto"/>
        <w:rPr>
          <w:b/>
        </w:rPr>
      </w:pPr>
      <w:r>
        <w:rPr>
          <w:rFonts w:hint="eastAsia"/>
          <w:b/>
        </w:rPr>
        <w:t>（一）网络设备部分：</w:t>
      </w:r>
    </w:p>
    <w:p>
      <w:pPr>
        <w:spacing w:line="360" w:lineRule="auto"/>
        <w:ind w:firstLine="480" w:firstLineChars="200"/>
        <w:rPr>
          <w:rFonts w:ascii="宋体" w:hAnsi="宋体"/>
          <w:sz w:val="24"/>
        </w:rPr>
      </w:pPr>
      <w:r>
        <w:rPr>
          <w:rFonts w:hint="eastAsia" w:ascii="宋体" w:hAnsi="宋体"/>
          <w:sz w:val="24"/>
        </w:rPr>
        <w:t xml:space="preserve">  根据网络现状，此次改造网络设备主要包括万兆汇聚交换机1台，千兆接入交换机3台；</w:t>
      </w:r>
      <w:r>
        <w:rPr>
          <w:rFonts w:ascii="宋体" w:hAnsi="宋体"/>
          <w:sz w:val="24"/>
        </w:rPr>
        <w:t xml:space="preserve"> </w:t>
      </w:r>
    </w:p>
    <w:p>
      <w:pPr>
        <w:widowControl w:val="0"/>
        <w:numPr>
          <w:ilvl w:val="0"/>
          <w:numId w:val="2"/>
        </w:numPr>
        <w:spacing w:after="0" w:line="360" w:lineRule="auto"/>
        <w:jc w:val="both"/>
        <w:rPr>
          <w:rFonts w:ascii="宋体" w:hAnsi="宋体"/>
          <w:sz w:val="24"/>
        </w:rPr>
      </w:pPr>
      <w:r>
        <w:rPr>
          <w:rFonts w:hint="eastAsia" w:ascii="宋体" w:hAnsi="宋体"/>
          <w:sz w:val="24"/>
        </w:rPr>
        <w:t>汇聚层：</w:t>
      </w:r>
    </w:p>
    <w:p>
      <w:pPr>
        <w:spacing w:line="360" w:lineRule="auto"/>
        <w:ind w:firstLine="480" w:firstLineChars="200"/>
        <w:rPr>
          <w:rFonts w:ascii="宋体" w:hAnsi="宋体"/>
          <w:sz w:val="24"/>
        </w:rPr>
      </w:pPr>
      <w:r>
        <w:rPr>
          <w:rFonts w:hint="eastAsia" w:ascii="宋体" w:hAnsi="宋体"/>
          <w:sz w:val="24"/>
        </w:rPr>
        <w:t>26#楼弱电间放置一台汇聚交换机，汇聚交换机提供两万兆上行接口连接至30#楼汇聚；30#楼汇聚接入图书馆中心机房核心交换。汇聚均提供2千兆光口连接本楼宇的其他接入交换机。</w:t>
      </w:r>
    </w:p>
    <w:p>
      <w:pPr>
        <w:widowControl w:val="0"/>
        <w:numPr>
          <w:ilvl w:val="0"/>
          <w:numId w:val="2"/>
        </w:numPr>
        <w:spacing w:after="0" w:line="360" w:lineRule="auto"/>
        <w:jc w:val="both"/>
        <w:rPr>
          <w:rFonts w:ascii="宋体" w:hAnsi="宋体"/>
          <w:sz w:val="24"/>
        </w:rPr>
      </w:pPr>
      <w:r>
        <w:rPr>
          <w:rFonts w:hint="eastAsia" w:ascii="宋体" w:hAnsi="宋体"/>
          <w:sz w:val="24"/>
        </w:rPr>
        <w:t>接入层：</w:t>
      </w:r>
    </w:p>
    <w:p>
      <w:pPr>
        <w:spacing w:line="360" w:lineRule="auto"/>
        <w:ind w:firstLine="420"/>
        <w:rPr>
          <w:rFonts w:ascii="宋体" w:hAnsi="宋体"/>
          <w:sz w:val="24"/>
        </w:rPr>
      </w:pPr>
      <w:r>
        <w:rPr>
          <w:rFonts w:hint="eastAsia" w:ascii="宋体" w:hAnsi="宋体"/>
          <w:sz w:val="24"/>
        </w:rPr>
        <w:t>26#弱电间放置3台48口千兆接入交换机，通过2千兆光口接入对应楼层的汇聚交换机。</w:t>
      </w:r>
    </w:p>
    <w:p>
      <w:pPr>
        <w:spacing w:line="360" w:lineRule="auto"/>
        <w:rPr>
          <w:rFonts w:ascii="宋体" w:hAnsi="宋体"/>
          <w:b/>
          <w:sz w:val="24"/>
        </w:rPr>
      </w:pPr>
      <w:r>
        <w:rPr>
          <w:rFonts w:hint="eastAsia" w:ascii="宋体" w:hAnsi="宋体"/>
          <w:b/>
          <w:sz w:val="24"/>
        </w:rPr>
        <w:t>（二）综合布线部分：</w:t>
      </w:r>
    </w:p>
    <w:p>
      <w:pPr>
        <w:spacing w:line="360" w:lineRule="auto"/>
        <w:ind w:firstLine="420"/>
        <w:rPr>
          <w:rFonts w:ascii="宋体" w:hAnsi="宋体"/>
          <w:sz w:val="24"/>
        </w:rPr>
      </w:pPr>
      <w:r>
        <w:rPr>
          <w:rFonts w:hint="eastAsia" w:ascii="宋体" w:hAnsi="宋体"/>
          <w:sz w:val="24"/>
        </w:rPr>
        <w:t>本次采用六类非屏蔽系统综合布线模式。各子系统均要求符合GB 50311-2007 《综合布线系统工程设计规范》中对各子系统的规定，具体要求包括：</w:t>
      </w:r>
    </w:p>
    <w:p>
      <w:pPr>
        <w:spacing w:line="360" w:lineRule="auto"/>
        <w:ind w:firstLine="480" w:firstLineChars="200"/>
        <w:rPr>
          <w:rFonts w:ascii="宋体" w:hAnsi="宋体"/>
          <w:sz w:val="24"/>
        </w:rPr>
      </w:pPr>
      <w:r>
        <w:rPr>
          <w:rFonts w:hint="eastAsia" w:ascii="宋体" w:hAnsi="宋体"/>
          <w:sz w:val="24"/>
        </w:rPr>
        <w:t>1、工作区子系统：共有信息点约760个，所有信息点均采用六类布线系统标准的四对非屏蔽双绞线，从室内多媒体信息箱走明线槽至各信息点，信息点采用六类信息模块并配置相应的单口面板。</w:t>
      </w:r>
    </w:p>
    <w:p>
      <w:pPr>
        <w:spacing w:line="360" w:lineRule="auto"/>
        <w:ind w:firstLine="480" w:firstLineChars="200"/>
        <w:rPr>
          <w:rFonts w:ascii="宋体" w:hAnsi="宋体"/>
          <w:sz w:val="24"/>
        </w:rPr>
      </w:pPr>
      <w:r>
        <w:rPr>
          <w:rFonts w:hint="eastAsia" w:ascii="宋体" w:hAnsi="宋体"/>
          <w:sz w:val="24"/>
        </w:rPr>
        <w:t>2、水平子系统：采用六类布线系统标准的四对非屏蔽双绞线从弱电间连接至各房间的多媒体信息箱内(根据实际情况，部分房间需要重新打孔进房间)。</w:t>
      </w:r>
    </w:p>
    <w:p>
      <w:pPr>
        <w:spacing w:line="360" w:lineRule="auto"/>
        <w:ind w:firstLine="480" w:firstLineChars="200"/>
        <w:rPr>
          <w:rFonts w:ascii="宋体" w:hAnsi="宋体"/>
          <w:sz w:val="24"/>
        </w:rPr>
      </w:pPr>
      <w:r>
        <w:rPr>
          <w:rFonts w:hint="eastAsia" w:ascii="宋体" w:hAnsi="宋体"/>
          <w:sz w:val="24"/>
        </w:rPr>
        <w:t>3、管理子系统：26#公寓楼设置1间弱电间位于一楼，用于设备存放和线缆端接，所有布线均需端接于六类布线系统标准的配线架。</w:t>
      </w:r>
    </w:p>
    <w:p>
      <w:pPr>
        <w:spacing w:line="360" w:lineRule="auto"/>
        <w:rPr>
          <w:rFonts w:ascii="宋体" w:hAnsi="宋体"/>
          <w:b/>
          <w:bCs/>
          <w:sz w:val="24"/>
        </w:rPr>
      </w:pPr>
      <w:r>
        <w:rPr>
          <w:rFonts w:hint="eastAsia" w:ascii="宋体" w:hAnsi="宋体"/>
          <w:b/>
          <w:bCs/>
          <w:sz w:val="24"/>
        </w:rPr>
        <w:t>二.设备参数需求：</w:t>
      </w:r>
    </w:p>
    <w:p>
      <w:pPr>
        <w:spacing w:line="360" w:lineRule="auto"/>
        <w:rPr>
          <w:rFonts w:ascii="宋体" w:hAnsi="宋体"/>
          <w:b/>
          <w:sz w:val="24"/>
        </w:rPr>
      </w:pPr>
      <w:r>
        <w:rPr>
          <w:rFonts w:hint="eastAsia" w:ascii="宋体" w:hAnsi="宋体"/>
          <w:b/>
          <w:sz w:val="24"/>
        </w:rPr>
        <w:t>（一）网络设备需求：</w:t>
      </w:r>
    </w:p>
    <w:tbl>
      <w:tblPr>
        <w:tblStyle w:val="14"/>
        <w:tblW w:w="9849" w:type="dxa"/>
        <w:jc w:val="center"/>
        <w:tblInd w:w="-3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635"/>
        <w:gridCol w:w="5914"/>
        <w:gridCol w:w="735"/>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9" w:type="dxa"/>
            <w:vAlign w:val="center"/>
          </w:tcPr>
          <w:p>
            <w:pPr>
              <w:jc w:val="center"/>
              <w:rPr>
                <w:rFonts w:ascii="宋体" w:hAnsi="宋体"/>
                <w:sz w:val="24"/>
              </w:rPr>
            </w:pPr>
            <w:r>
              <w:rPr>
                <w:rFonts w:hint="eastAsia" w:ascii="宋体" w:hAnsi="宋体"/>
                <w:b/>
                <w:sz w:val="24"/>
              </w:rPr>
              <w:t>序号</w:t>
            </w:r>
          </w:p>
        </w:tc>
        <w:tc>
          <w:tcPr>
            <w:tcW w:w="1635" w:type="dxa"/>
            <w:vAlign w:val="center"/>
          </w:tcPr>
          <w:p>
            <w:pPr>
              <w:jc w:val="center"/>
              <w:rPr>
                <w:rFonts w:ascii="宋体" w:hAnsi="宋体"/>
                <w:b/>
                <w:sz w:val="24"/>
              </w:rPr>
            </w:pPr>
            <w:r>
              <w:rPr>
                <w:rFonts w:hint="eastAsia" w:ascii="宋体" w:hAnsi="宋体"/>
                <w:b/>
                <w:sz w:val="24"/>
              </w:rPr>
              <w:t>设备名称</w:t>
            </w:r>
          </w:p>
        </w:tc>
        <w:tc>
          <w:tcPr>
            <w:tcW w:w="5914" w:type="dxa"/>
            <w:vAlign w:val="center"/>
          </w:tcPr>
          <w:p>
            <w:pPr>
              <w:jc w:val="center"/>
              <w:rPr>
                <w:rFonts w:ascii="宋体" w:hAnsi="宋体"/>
                <w:b/>
                <w:sz w:val="24"/>
              </w:rPr>
            </w:pPr>
            <w:r>
              <w:rPr>
                <w:rFonts w:hint="eastAsia" w:ascii="宋体" w:hAnsi="宋体"/>
                <w:b/>
                <w:sz w:val="24"/>
              </w:rPr>
              <w:t>配置要求及技术要求</w:t>
            </w:r>
          </w:p>
        </w:tc>
        <w:tc>
          <w:tcPr>
            <w:tcW w:w="735" w:type="dxa"/>
            <w:vAlign w:val="center"/>
          </w:tcPr>
          <w:p>
            <w:pPr>
              <w:jc w:val="center"/>
              <w:rPr>
                <w:rFonts w:ascii="宋体" w:hAnsi="宋体"/>
                <w:b/>
                <w:sz w:val="24"/>
              </w:rPr>
            </w:pPr>
            <w:r>
              <w:rPr>
                <w:rFonts w:hint="eastAsia" w:ascii="宋体" w:hAnsi="宋体"/>
                <w:b/>
                <w:sz w:val="24"/>
              </w:rPr>
              <w:t>单位</w:t>
            </w:r>
          </w:p>
        </w:tc>
        <w:tc>
          <w:tcPr>
            <w:tcW w:w="776" w:type="dxa"/>
            <w:vAlign w:val="center"/>
          </w:tcPr>
          <w:p>
            <w:pPr>
              <w:jc w:val="center"/>
              <w:rPr>
                <w:rFonts w:ascii="宋体" w:hAnsi="宋体"/>
                <w:b/>
                <w:sz w:val="24"/>
              </w:rPr>
            </w:pPr>
            <w:r>
              <w:rPr>
                <w:rFonts w:hint="eastAsia" w:ascii="宋体" w:hAnsi="宋体"/>
                <w:b/>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9" w:type="dxa"/>
            <w:vAlign w:val="center"/>
          </w:tcPr>
          <w:p>
            <w:pPr>
              <w:spacing w:line="440" w:lineRule="exact"/>
              <w:jc w:val="center"/>
              <w:rPr>
                <w:rFonts w:ascii="宋体" w:hAnsi="宋体" w:eastAsia="宋体"/>
                <w:sz w:val="24"/>
              </w:rPr>
            </w:pPr>
            <w:r>
              <w:rPr>
                <w:rFonts w:hint="eastAsia" w:ascii="宋体" w:hAnsi="宋体"/>
                <w:sz w:val="24"/>
              </w:rPr>
              <w:t>1</w:t>
            </w:r>
          </w:p>
        </w:tc>
        <w:tc>
          <w:tcPr>
            <w:tcW w:w="1635" w:type="dxa"/>
            <w:vAlign w:val="center"/>
          </w:tcPr>
          <w:p>
            <w:pPr>
              <w:spacing w:line="440" w:lineRule="exact"/>
              <w:jc w:val="center"/>
              <w:rPr>
                <w:rFonts w:ascii="宋体" w:hAnsi="宋体"/>
                <w:sz w:val="24"/>
              </w:rPr>
            </w:pPr>
            <w:r>
              <w:rPr>
                <w:rFonts w:hint="eastAsia" w:ascii="宋体" w:hAnsi="宋体"/>
                <w:sz w:val="24"/>
              </w:rPr>
              <w:t>汇聚交换机</w:t>
            </w:r>
          </w:p>
        </w:tc>
        <w:tc>
          <w:tcPr>
            <w:tcW w:w="5914" w:type="dxa"/>
            <w:vAlign w:val="center"/>
          </w:tcPr>
          <w:p>
            <w:pPr>
              <w:spacing w:line="440" w:lineRule="exact"/>
              <w:rPr>
                <w:rFonts w:ascii="宋体" w:hAnsi="宋体"/>
                <w:sz w:val="24"/>
              </w:rPr>
            </w:pPr>
            <w:r>
              <w:rPr>
                <w:rFonts w:hint="eastAsia" w:ascii="宋体" w:hAnsi="宋体"/>
                <w:b/>
                <w:color w:val="FF0000"/>
                <w:sz w:val="24"/>
              </w:rPr>
              <w:t>提供千兆以太网电口数≥24个</w:t>
            </w:r>
            <w:r>
              <w:rPr>
                <w:rFonts w:hint="eastAsia" w:ascii="宋体" w:hAnsi="宋体"/>
                <w:sz w:val="24"/>
              </w:rPr>
              <w:t>，万兆端口数≥4个（报价时每台应包含万兆单模光纤模块4只）；技术参数下面详细介绍</w:t>
            </w:r>
          </w:p>
        </w:tc>
        <w:tc>
          <w:tcPr>
            <w:tcW w:w="735" w:type="dxa"/>
            <w:vAlign w:val="center"/>
          </w:tcPr>
          <w:p>
            <w:pPr>
              <w:spacing w:line="440" w:lineRule="exact"/>
              <w:jc w:val="center"/>
              <w:rPr>
                <w:rFonts w:ascii="宋体" w:hAnsi="宋体"/>
                <w:sz w:val="24"/>
              </w:rPr>
            </w:pPr>
            <w:r>
              <w:rPr>
                <w:rFonts w:hint="eastAsia" w:ascii="宋体" w:hAnsi="宋体"/>
                <w:sz w:val="24"/>
              </w:rPr>
              <w:t>台</w:t>
            </w:r>
          </w:p>
        </w:tc>
        <w:tc>
          <w:tcPr>
            <w:tcW w:w="776" w:type="dxa"/>
            <w:vAlign w:val="center"/>
          </w:tcPr>
          <w:p>
            <w:pPr>
              <w:spacing w:line="440" w:lineRule="exact"/>
              <w:jc w:val="center"/>
              <w:rPr>
                <w:rFonts w:ascii="宋体" w:hAnsi="宋体" w:eastAsia="宋体"/>
                <w:sz w:val="24"/>
              </w:rPr>
            </w:pPr>
            <w:r>
              <w:rPr>
                <w:rFonts w:hint="eastAsia" w:ascii="宋体" w:hAnsi="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9" w:type="dxa"/>
            <w:vAlign w:val="center"/>
          </w:tcPr>
          <w:p>
            <w:pPr>
              <w:spacing w:line="440" w:lineRule="exact"/>
              <w:jc w:val="center"/>
              <w:rPr>
                <w:rFonts w:ascii="宋体" w:hAnsi="宋体" w:eastAsia="宋体"/>
                <w:sz w:val="24"/>
              </w:rPr>
            </w:pPr>
            <w:r>
              <w:rPr>
                <w:rFonts w:hint="eastAsia" w:ascii="宋体" w:hAnsi="宋体"/>
                <w:sz w:val="24"/>
              </w:rPr>
              <w:t>2</w:t>
            </w:r>
          </w:p>
        </w:tc>
        <w:tc>
          <w:tcPr>
            <w:tcW w:w="1635" w:type="dxa"/>
            <w:vAlign w:val="center"/>
          </w:tcPr>
          <w:p>
            <w:pPr>
              <w:spacing w:line="440" w:lineRule="exact"/>
              <w:jc w:val="center"/>
              <w:rPr>
                <w:rFonts w:ascii="宋体" w:hAnsi="宋体"/>
                <w:sz w:val="24"/>
              </w:rPr>
            </w:pPr>
            <w:r>
              <w:rPr>
                <w:rFonts w:hint="eastAsia" w:ascii="宋体" w:hAnsi="宋体"/>
                <w:sz w:val="24"/>
              </w:rPr>
              <w:t>接入交换机</w:t>
            </w:r>
          </w:p>
        </w:tc>
        <w:tc>
          <w:tcPr>
            <w:tcW w:w="5914" w:type="dxa"/>
            <w:vAlign w:val="center"/>
          </w:tcPr>
          <w:p>
            <w:pPr>
              <w:spacing w:line="440" w:lineRule="exact"/>
              <w:rPr>
                <w:rFonts w:ascii="宋体" w:hAnsi="宋体"/>
                <w:sz w:val="24"/>
              </w:rPr>
            </w:pPr>
            <w:r>
              <w:rPr>
                <w:rFonts w:hint="eastAsia" w:ascii="宋体" w:hAnsi="宋体"/>
                <w:sz w:val="24"/>
              </w:rPr>
              <w:t>设备固化千兆电口数≥48个，独立千兆SFP端口≥4个；技术参数下面详细介绍</w:t>
            </w:r>
          </w:p>
        </w:tc>
        <w:tc>
          <w:tcPr>
            <w:tcW w:w="735" w:type="dxa"/>
            <w:vAlign w:val="center"/>
          </w:tcPr>
          <w:p>
            <w:pPr>
              <w:spacing w:line="440" w:lineRule="exact"/>
              <w:jc w:val="center"/>
              <w:rPr>
                <w:rFonts w:ascii="宋体" w:hAnsi="宋体"/>
                <w:sz w:val="24"/>
              </w:rPr>
            </w:pPr>
            <w:r>
              <w:rPr>
                <w:rFonts w:hint="eastAsia" w:ascii="宋体" w:hAnsi="宋体"/>
                <w:sz w:val="24"/>
              </w:rPr>
              <w:t>台</w:t>
            </w:r>
          </w:p>
        </w:tc>
        <w:tc>
          <w:tcPr>
            <w:tcW w:w="776" w:type="dxa"/>
            <w:vAlign w:val="center"/>
          </w:tcPr>
          <w:p>
            <w:pPr>
              <w:spacing w:line="440" w:lineRule="exact"/>
              <w:jc w:val="center"/>
              <w:rPr>
                <w:rFonts w:ascii="宋体" w:hAnsi="宋体"/>
                <w:sz w:val="24"/>
              </w:rPr>
            </w:pPr>
            <w:r>
              <w:rPr>
                <w:rFonts w:hint="eastAsia" w:ascii="宋体" w:hAnsi="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9" w:type="dxa"/>
            <w:vAlign w:val="center"/>
          </w:tcPr>
          <w:p>
            <w:pPr>
              <w:spacing w:line="440" w:lineRule="exact"/>
              <w:jc w:val="center"/>
              <w:rPr>
                <w:rFonts w:hint="eastAsia" w:ascii="宋体" w:hAnsi="宋体" w:eastAsia="宋体"/>
                <w:sz w:val="24"/>
                <w:lang w:eastAsia="zh-CN"/>
              </w:rPr>
            </w:pPr>
            <w:r>
              <w:rPr>
                <w:rFonts w:hint="eastAsia" w:ascii="宋体" w:hAnsi="宋体" w:eastAsia="宋体"/>
                <w:sz w:val="24"/>
                <w:lang w:val="en-US" w:eastAsia="zh-CN"/>
              </w:rPr>
              <w:t>3</w:t>
            </w:r>
          </w:p>
        </w:tc>
        <w:tc>
          <w:tcPr>
            <w:tcW w:w="1635" w:type="dxa"/>
            <w:vAlign w:val="center"/>
          </w:tcPr>
          <w:p>
            <w:pPr>
              <w:spacing w:line="440" w:lineRule="exact"/>
              <w:jc w:val="center"/>
              <w:rPr>
                <w:rFonts w:ascii="宋体" w:hAnsi="宋体"/>
                <w:sz w:val="24"/>
              </w:rPr>
            </w:pPr>
            <w:r>
              <w:rPr>
                <w:rFonts w:hint="eastAsia" w:ascii="宋体" w:hAnsi="宋体"/>
                <w:sz w:val="24"/>
              </w:rPr>
              <w:t>8口小交换机</w:t>
            </w:r>
          </w:p>
        </w:tc>
        <w:tc>
          <w:tcPr>
            <w:tcW w:w="5914" w:type="dxa"/>
            <w:vAlign w:val="center"/>
          </w:tcPr>
          <w:p>
            <w:pPr>
              <w:spacing w:line="440" w:lineRule="exact"/>
              <w:rPr>
                <w:rFonts w:ascii="宋体" w:hAnsi="宋体"/>
                <w:sz w:val="24"/>
              </w:rPr>
            </w:pPr>
            <w:r>
              <w:rPr>
                <w:rFonts w:hint="eastAsia" w:ascii="宋体" w:hAnsi="宋体"/>
                <w:sz w:val="24"/>
              </w:rPr>
              <w:t>8口千兆交换机，推荐品牌：TPlink, Dlink, 华三等</w:t>
            </w:r>
          </w:p>
        </w:tc>
        <w:tc>
          <w:tcPr>
            <w:tcW w:w="735" w:type="dxa"/>
            <w:vAlign w:val="center"/>
          </w:tcPr>
          <w:p>
            <w:pPr>
              <w:spacing w:line="440" w:lineRule="exact"/>
              <w:jc w:val="center"/>
              <w:rPr>
                <w:rFonts w:ascii="宋体" w:hAnsi="宋体"/>
                <w:sz w:val="24"/>
              </w:rPr>
            </w:pPr>
            <w:r>
              <w:rPr>
                <w:rFonts w:hint="eastAsia" w:ascii="宋体" w:hAnsi="宋体"/>
                <w:sz w:val="24"/>
              </w:rPr>
              <w:t>台</w:t>
            </w:r>
          </w:p>
        </w:tc>
        <w:tc>
          <w:tcPr>
            <w:tcW w:w="776" w:type="dxa"/>
            <w:vAlign w:val="center"/>
          </w:tcPr>
          <w:p>
            <w:pPr>
              <w:spacing w:line="440" w:lineRule="exact"/>
              <w:jc w:val="center"/>
              <w:rPr>
                <w:rFonts w:ascii="宋体" w:hAnsi="宋体"/>
                <w:sz w:val="24"/>
              </w:rPr>
            </w:pPr>
            <w:r>
              <w:rPr>
                <w:rFonts w:hint="eastAsia" w:ascii="宋体" w:hAnsi="宋体"/>
                <w:sz w:val="24"/>
              </w:rPr>
              <w:t>124</w:t>
            </w:r>
          </w:p>
        </w:tc>
      </w:tr>
    </w:tbl>
    <w:p>
      <w:pPr>
        <w:spacing w:line="360" w:lineRule="auto"/>
        <w:rPr>
          <w:rFonts w:ascii="宋体" w:hAnsi="宋体"/>
          <w:b/>
          <w:bCs/>
          <w:sz w:val="24"/>
        </w:rPr>
      </w:pPr>
    </w:p>
    <w:p>
      <w:pPr>
        <w:spacing w:line="360" w:lineRule="auto"/>
        <w:rPr>
          <w:rFonts w:ascii="宋体" w:hAnsi="宋体"/>
          <w:b/>
          <w:sz w:val="24"/>
        </w:rPr>
      </w:pPr>
      <w:r>
        <w:rPr>
          <w:rFonts w:hint="eastAsia" w:ascii="宋体" w:hAnsi="宋体"/>
          <w:b/>
          <w:sz w:val="24"/>
        </w:rPr>
        <w:t>（二）参数需求：</w:t>
      </w:r>
    </w:p>
    <w:p>
      <w:pPr>
        <w:spacing w:line="360" w:lineRule="auto"/>
        <w:rPr>
          <w:rFonts w:ascii="宋体" w:hAnsi="宋体"/>
          <w:b/>
          <w:bCs/>
          <w:sz w:val="24"/>
        </w:rPr>
      </w:pPr>
      <w:r>
        <w:rPr>
          <w:rFonts w:hint="eastAsia" w:ascii="宋体" w:hAnsi="宋体"/>
          <w:b/>
          <w:bCs/>
          <w:sz w:val="24"/>
        </w:rPr>
        <w:t>1.概述：</w:t>
      </w:r>
    </w:p>
    <w:p>
      <w:pPr>
        <w:spacing w:line="360" w:lineRule="auto"/>
        <w:ind w:firstLine="437"/>
        <w:rPr>
          <w:rFonts w:ascii="宋体" w:hAnsi="宋体"/>
          <w:sz w:val="24"/>
        </w:rPr>
      </w:pPr>
      <w:r>
        <w:rPr>
          <w:rFonts w:hint="eastAsia" w:ascii="宋体" w:hAnsi="宋体"/>
          <w:sz w:val="24"/>
        </w:rPr>
        <w:t>为了证明产品的成熟、稳定、可靠，要求投标的网络设备必须在市场上有两年以上应用成功案例，要求交换机交换产品在安徽地区高校校园网有两年以上的大规模应用成功案例。</w:t>
      </w:r>
    </w:p>
    <w:p>
      <w:pPr>
        <w:spacing w:line="360" w:lineRule="auto"/>
        <w:ind w:firstLine="437"/>
        <w:rPr>
          <w:rFonts w:ascii="宋体" w:hAnsi="宋体"/>
          <w:sz w:val="24"/>
        </w:rPr>
      </w:pPr>
      <w:r>
        <w:rPr>
          <w:rFonts w:hint="eastAsia" w:ascii="宋体" w:hAnsi="宋体"/>
          <w:sz w:val="24"/>
        </w:rPr>
        <w:t>本次设备中的交换机选择范围为：华为、华三、锐捷，所有主机及配件必须为厂商原装，以便与原校园网更好的融合。六类双绞线选择范围为：普天天纪、爱谱华顿、一舟等国内知名品牌。</w:t>
      </w:r>
    </w:p>
    <w:p>
      <w:pPr>
        <w:spacing w:line="360" w:lineRule="auto"/>
        <w:rPr>
          <w:rFonts w:ascii="宋体" w:hAnsi="宋体"/>
          <w:b/>
          <w:bCs/>
          <w:sz w:val="24"/>
        </w:rPr>
      </w:pPr>
      <w:r>
        <w:rPr>
          <w:rFonts w:hint="eastAsia" w:ascii="宋体" w:hAnsi="宋体"/>
          <w:b/>
          <w:bCs/>
          <w:sz w:val="24"/>
        </w:rPr>
        <w:t>2.汇聚交换机参数需求：</w:t>
      </w:r>
    </w:p>
    <w:p>
      <w:pPr>
        <w:tabs>
          <w:tab w:val="left" w:pos="720"/>
        </w:tabs>
        <w:spacing w:line="360" w:lineRule="auto"/>
        <w:ind w:firstLine="480" w:firstLineChars="200"/>
        <w:rPr>
          <w:rFonts w:ascii="宋体" w:hAnsi="宋体"/>
          <w:sz w:val="24"/>
        </w:rPr>
      </w:pPr>
      <w:r>
        <w:rPr>
          <w:rFonts w:hint="eastAsia" w:ascii="宋体" w:hAnsi="宋体"/>
          <w:sz w:val="24"/>
        </w:rPr>
        <w:t>1、</w:t>
      </w:r>
      <w:r>
        <w:rPr>
          <w:rFonts w:hint="eastAsia" w:ascii="宋体" w:hAnsi="宋体"/>
          <w:b/>
          <w:color w:val="FF0000"/>
          <w:sz w:val="24"/>
        </w:rPr>
        <w:t>盒式交换机，万兆端口≥4个，提供千兆以太网电口数≥24个</w:t>
      </w:r>
      <w:r>
        <w:rPr>
          <w:rFonts w:hint="eastAsia" w:ascii="宋体" w:hAnsi="宋体"/>
          <w:sz w:val="24"/>
        </w:rPr>
        <w:t>；</w:t>
      </w:r>
    </w:p>
    <w:p>
      <w:pPr>
        <w:tabs>
          <w:tab w:val="left" w:pos="720"/>
        </w:tabs>
        <w:spacing w:line="360" w:lineRule="auto"/>
        <w:ind w:firstLine="480" w:firstLineChars="200"/>
        <w:rPr>
          <w:rFonts w:ascii="宋体" w:hAnsi="宋体"/>
          <w:sz w:val="24"/>
        </w:rPr>
      </w:pPr>
      <w:r>
        <w:rPr>
          <w:rFonts w:hint="eastAsia" w:ascii="宋体" w:hAnsi="宋体"/>
          <w:sz w:val="24"/>
        </w:rPr>
        <w:t xml:space="preserve">2、交换容量≥256Gbps，包转发率≥192Mpps； </w:t>
      </w:r>
    </w:p>
    <w:p>
      <w:pPr>
        <w:tabs>
          <w:tab w:val="left" w:pos="720"/>
        </w:tabs>
        <w:spacing w:line="360" w:lineRule="auto"/>
        <w:ind w:firstLine="480" w:firstLineChars="200"/>
        <w:rPr>
          <w:rFonts w:ascii="宋体" w:hAnsi="宋体"/>
          <w:sz w:val="24"/>
        </w:rPr>
      </w:pPr>
      <w:r>
        <w:rPr>
          <w:rFonts w:hint="eastAsia" w:ascii="宋体" w:hAnsi="宋体"/>
          <w:sz w:val="24"/>
        </w:rPr>
        <w:t>3、无需额外升级软件，可支持RIP、OSPF、BGP、BGP4+、OSPFv3等动态路由,支持IPv4和IPv6路由功能；</w:t>
      </w:r>
    </w:p>
    <w:p>
      <w:pPr>
        <w:tabs>
          <w:tab w:val="left" w:pos="720"/>
        </w:tabs>
        <w:spacing w:line="360" w:lineRule="auto"/>
        <w:ind w:firstLine="480" w:firstLineChars="200"/>
        <w:rPr>
          <w:rFonts w:ascii="宋体" w:hAnsi="宋体"/>
          <w:sz w:val="24"/>
        </w:rPr>
      </w:pPr>
      <w:r>
        <w:rPr>
          <w:rFonts w:hint="eastAsia" w:ascii="宋体" w:hAnsi="宋体"/>
          <w:sz w:val="24"/>
        </w:rPr>
        <w:t>4、支持策略路由，支持VRRP/VRRPv3；</w:t>
      </w:r>
    </w:p>
    <w:p>
      <w:pPr>
        <w:tabs>
          <w:tab w:val="left" w:pos="720"/>
        </w:tabs>
        <w:spacing w:line="360" w:lineRule="auto"/>
        <w:ind w:firstLine="480" w:firstLineChars="200"/>
        <w:rPr>
          <w:rFonts w:ascii="宋体" w:hAnsi="宋体"/>
          <w:sz w:val="24"/>
        </w:rPr>
      </w:pPr>
      <w:r>
        <w:rPr>
          <w:rFonts w:hint="eastAsia" w:ascii="宋体" w:hAnsi="宋体"/>
          <w:sz w:val="24"/>
        </w:rPr>
        <w:t>5、支持SNMP V1/V2/V3，SSHv2等管理方式；</w:t>
      </w:r>
    </w:p>
    <w:p>
      <w:pPr>
        <w:tabs>
          <w:tab w:val="left" w:pos="720"/>
        </w:tabs>
        <w:spacing w:line="360" w:lineRule="auto"/>
        <w:ind w:firstLine="480" w:firstLineChars="200"/>
        <w:rPr>
          <w:rFonts w:ascii="宋体" w:hAnsi="宋体"/>
          <w:sz w:val="24"/>
        </w:rPr>
      </w:pPr>
      <w:r>
        <w:rPr>
          <w:rFonts w:hint="eastAsia" w:ascii="宋体" w:hAnsi="宋体"/>
          <w:sz w:val="24"/>
        </w:rPr>
        <w:t>6、提供该设备工信部入网许可证；</w:t>
      </w:r>
    </w:p>
    <w:p>
      <w:pPr>
        <w:tabs>
          <w:tab w:val="left" w:pos="720"/>
        </w:tabs>
        <w:spacing w:line="360" w:lineRule="auto"/>
        <w:ind w:firstLine="480" w:firstLineChars="200"/>
        <w:rPr>
          <w:rFonts w:ascii="宋体" w:hAnsi="宋体"/>
          <w:sz w:val="24"/>
        </w:rPr>
      </w:pPr>
      <w:r>
        <w:rPr>
          <w:rFonts w:hint="eastAsia" w:ascii="宋体" w:hAnsi="宋体"/>
          <w:sz w:val="24"/>
        </w:rPr>
        <w:t>7、提供原厂商三年售后服务承诺函；</w:t>
      </w:r>
    </w:p>
    <w:p>
      <w:pPr>
        <w:tabs>
          <w:tab w:val="left" w:pos="720"/>
        </w:tabs>
        <w:spacing w:line="360" w:lineRule="auto"/>
        <w:ind w:firstLine="480" w:firstLineChars="200"/>
        <w:rPr>
          <w:rFonts w:ascii="宋体" w:hAnsi="宋体"/>
          <w:sz w:val="24"/>
        </w:rPr>
      </w:pPr>
      <w:r>
        <w:rPr>
          <w:rFonts w:hint="eastAsia" w:ascii="宋体" w:hAnsi="宋体"/>
          <w:sz w:val="24"/>
        </w:rPr>
        <w:t>8、为确保网络系统的稳定性和兼容性，所有交换机应当为同一品牌</w:t>
      </w:r>
      <w:r>
        <w:rPr>
          <w:rFonts w:hint="eastAsia" w:ascii="宋体" w:hAnsi="宋体"/>
          <w:sz w:val="24"/>
          <w:lang w:eastAsia="zh-CN"/>
        </w:rPr>
        <w:t>（汇聚和接入交换机）</w:t>
      </w:r>
      <w:r>
        <w:rPr>
          <w:rFonts w:hint="eastAsia" w:ascii="宋体" w:hAnsi="宋体"/>
          <w:sz w:val="24"/>
        </w:rPr>
        <w:t>；</w:t>
      </w:r>
    </w:p>
    <w:p>
      <w:pPr>
        <w:tabs>
          <w:tab w:val="left" w:pos="720"/>
        </w:tabs>
        <w:spacing w:line="360" w:lineRule="auto"/>
        <w:ind w:firstLine="482" w:firstLineChars="200"/>
        <w:rPr>
          <w:rFonts w:ascii="宋体" w:hAnsi="宋体"/>
          <w:sz w:val="24"/>
        </w:rPr>
      </w:pPr>
      <w:r>
        <w:rPr>
          <w:rFonts w:hint="eastAsia" w:ascii="宋体" w:hAnsi="宋体"/>
          <w:b/>
          <w:bCs/>
          <w:color w:val="FF0000"/>
          <w:sz w:val="24"/>
        </w:rPr>
        <w:t>9、汇聚交换机报价时应当包含同品牌万兆单模模块4个。</w:t>
      </w:r>
    </w:p>
    <w:p>
      <w:pPr>
        <w:spacing w:line="360" w:lineRule="auto"/>
        <w:rPr>
          <w:rFonts w:ascii="宋体" w:hAnsi="宋体"/>
          <w:b/>
          <w:bCs/>
          <w:sz w:val="24"/>
        </w:rPr>
      </w:pPr>
      <w:r>
        <w:rPr>
          <w:rFonts w:hint="eastAsia" w:ascii="宋体" w:hAnsi="宋体"/>
          <w:b/>
          <w:bCs/>
          <w:sz w:val="24"/>
        </w:rPr>
        <w:t>2.接入交换机参数需求：</w:t>
      </w:r>
    </w:p>
    <w:p>
      <w:pPr>
        <w:tabs>
          <w:tab w:val="left" w:pos="720"/>
        </w:tabs>
        <w:spacing w:line="360" w:lineRule="auto"/>
        <w:ind w:firstLine="480" w:firstLineChars="200"/>
        <w:rPr>
          <w:rFonts w:ascii="宋体" w:hAnsi="宋体"/>
          <w:sz w:val="24"/>
        </w:rPr>
      </w:pPr>
      <w:r>
        <w:rPr>
          <w:rFonts w:hint="eastAsia" w:ascii="宋体" w:hAnsi="宋体"/>
          <w:sz w:val="24"/>
        </w:rPr>
        <w:t>1、48口接入交换机：盒式交换机，提供固化千兆电口数≥48个，独立的千兆SFP端口≥4个；</w:t>
      </w:r>
    </w:p>
    <w:p>
      <w:pPr>
        <w:tabs>
          <w:tab w:val="left" w:pos="720"/>
        </w:tabs>
        <w:spacing w:line="360" w:lineRule="auto"/>
        <w:ind w:firstLine="480" w:firstLineChars="200"/>
        <w:rPr>
          <w:rFonts w:ascii="宋体" w:hAnsi="宋体"/>
          <w:sz w:val="24"/>
        </w:rPr>
      </w:pPr>
      <w:r>
        <w:rPr>
          <w:rFonts w:hint="eastAsia" w:ascii="宋体" w:hAnsi="宋体"/>
          <w:sz w:val="24"/>
        </w:rPr>
        <w:t>2、24口接入交换机：盒式交换机，提供固化千兆电口数≥24个，独立的千兆SFP端口≥2个；</w:t>
      </w:r>
    </w:p>
    <w:p>
      <w:pPr>
        <w:tabs>
          <w:tab w:val="left" w:pos="720"/>
        </w:tabs>
        <w:spacing w:line="360" w:lineRule="auto"/>
        <w:ind w:firstLine="480" w:firstLineChars="200"/>
        <w:rPr>
          <w:rFonts w:ascii="宋体" w:hAnsi="宋体"/>
          <w:sz w:val="24"/>
        </w:rPr>
      </w:pPr>
      <w:r>
        <w:rPr>
          <w:rFonts w:hint="eastAsia" w:ascii="宋体" w:hAnsi="宋体"/>
          <w:sz w:val="24"/>
        </w:rPr>
        <w:t>2、交换容量≥256Gbps，包转发速率≥87Mpps；</w:t>
      </w:r>
    </w:p>
    <w:p>
      <w:pPr>
        <w:tabs>
          <w:tab w:val="left" w:pos="720"/>
        </w:tabs>
        <w:spacing w:line="360" w:lineRule="auto"/>
        <w:ind w:firstLine="480" w:firstLineChars="200"/>
        <w:rPr>
          <w:rFonts w:ascii="宋体" w:hAnsi="宋体"/>
          <w:sz w:val="24"/>
        </w:rPr>
      </w:pPr>
      <w:r>
        <w:rPr>
          <w:rFonts w:hint="eastAsia" w:ascii="宋体" w:hAnsi="宋体"/>
          <w:sz w:val="24"/>
        </w:rPr>
        <w:t>3、无需额外升级软件，支持Ipv4和Ipv6路由功能，支持RIP路由协议；</w:t>
      </w:r>
    </w:p>
    <w:p>
      <w:pPr>
        <w:tabs>
          <w:tab w:val="left" w:pos="720"/>
        </w:tabs>
        <w:spacing w:line="360" w:lineRule="auto"/>
        <w:ind w:firstLine="480" w:firstLineChars="200"/>
        <w:rPr>
          <w:rFonts w:ascii="宋体" w:hAnsi="宋体"/>
          <w:sz w:val="24"/>
        </w:rPr>
      </w:pPr>
      <w:r>
        <w:rPr>
          <w:rFonts w:hint="eastAsia" w:ascii="宋体" w:hAnsi="宋体"/>
          <w:sz w:val="24"/>
        </w:rPr>
        <w:t>4、支持基于端口的VLAN≥4K，支持基于端口、VLAN下发ACL，支持Guest VLAN；</w:t>
      </w:r>
    </w:p>
    <w:p>
      <w:pPr>
        <w:tabs>
          <w:tab w:val="left" w:pos="720"/>
        </w:tabs>
        <w:spacing w:line="360" w:lineRule="auto"/>
        <w:ind w:firstLine="480" w:firstLineChars="200"/>
        <w:rPr>
          <w:rFonts w:ascii="宋体" w:hAnsi="宋体"/>
          <w:sz w:val="24"/>
        </w:rPr>
      </w:pPr>
      <w:r>
        <w:rPr>
          <w:rFonts w:hint="eastAsia" w:ascii="宋体" w:hAnsi="宋体"/>
          <w:sz w:val="24"/>
        </w:rPr>
        <w:t>6、支持端口隔离、ARP入侵检测功能、IP+MAC+端口+VLAN的绑定；</w:t>
      </w:r>
    </w:p>
    <w:p>
      <w:pPr>
        <w:tabs>
          <w:tab w:val="left" w:pos="720"/>
        </w:tabs>
        <w:spacing w:line="360" w:lineRule="auto"/>
        <w:ind w:firstLine="480" w:firstLineChars="200"/>
        <w:rPr>
          <w:rFonts w:ascii="宋体" w:hAnsi="宋体"/>
          <w:sz w:val="24"/>
        </w:rPr>
      </w:pPr>
      <w:r>
        <w:rPr>
          <w:rFonts w:hint="eastAsia" w:ascii="宋体" w:hAnsi="宋体"/>
          <w:sz w:val="24"/>
        </w:rPr>
        <w:t>7、支持SNMP V1/V2/V3，SSHv2等管理方式；</w:t>
      </w:r>
    </w:p>
    <w:p>
      <w:pPr>
        <w:tabs>
          <w:tab w:val="left" w:pos="720"/>
        </w:tabs>
        <w:spacing w:line="360" w:lineRule="auto"/>
        <w:ind w:firstLine="480" w:firstLineChars="200"/>
        <w:rPr>
          <w:rFonts w:ascii="宋体" w:hAnsi="宋体"/>
          <w:sz w:val="24"/>
        </w:rPr>
      </w:pPr>
      <w:r>
        <w:rPr>
          <w:rFonts w:hint="eastAsia" w:ascii="宋体" w:hAnsi="宋体"/>
          <w:sz w:val="24"/>
        </w:rPr>
        <w:t>8、提供工信部入网许可证；</w:t>
      </w:r>
    </w:p>
    <w:p>
      <w:pPr>
        <w:tabs>
          <w:tab w:val="left" w:pos="720"/>
        </w:tabs>
        <w:spacing w:line="360" w:lineRule="auto"/>
        <w:ind w:firstLine="480" w:firstLineChars="200"/>
        <w:rPr>
          <w:rFonts w:ascii="宋体" w:hAnsi="宋体"/>
          <w:sz w:val="24"/>
        </w:rPr>
      </w:pPr>
      <w:r>
        <w:rPr>
          <w:rFonts w:hint="eastAsia" w:ascii="宋体" w:hAnsi="宋体"/>
          <w:sz w:val="24"/>
        </w:rPr>
        <w:t>9、提供原厂商三年售后服务承诺函；</w:t>
      </w:r>
    </w:p>
    <w:p>
      <w:pPr>
        <w:tabs>
          <w:tab w:val="left" w:pos="720"/>
        </w:tabs>
        <w:spacing w:line="360" w:lineRule="auto"/>
        <w:ind w:firstLine="480" w:firstLineChars="200"/>
        <w:rPr>
          <w:rFonts w:ascii="宋体" w:hAnsi="宋体"/>
          <w:sz w:val="24"/>
        </w:rPr>
      </w:pPr>
      <w:r>
        <w:rPr>
          <w:rFonts w:hint="eastAsia" w:ascii="宋体" w:hAnsi="宋体"/>
          <w:sz w:val="24"/>
        </w:rPr>
        <w:t>10、为确保网络系统的稳定性和兼容性，所有交换机应为同一品牌</w:t>
      </w:r>
      <w:r>
        <w:rPr>
          <w:rFonts w:hint="eastAsia" w:ascii="宋体" w:hAnsi="宋体"/>
          <w:sz w:val="24"/>
          <w:lang w:eastAsia="zh-CN"/>
        </w:rPr>
        <w:t>（汇聚和接入交换机）</w:t>
      </w:r>
      <w:r>
        <w:rPr>
          <w:rFonts w:hint="eastAsia" w:ascii="宋体" w:hAnsi="宋体"/>
          <w:sz w:val="24"/>
        </w:rPr>
        <w:t>.</w:t>
      </w:r>
    </w:p>
    <w:p>
      <w:pPr>
        <w:pStyle w:val="2"/>
        <w:rPr>
          <w:rFonts w:hint="eastAsia"/>
          <w:lang w:val="en-US" w:eastAsia="zh-CN"/>
        </w:rPr>
      </w:pPr>
    </w:p>
    <w:p>
      <w:pPr>
        <w:spacing w:before="157" w:beforeLines="50" w:after="157" w:afterLines="50" w:line="360" w:lineRule="auto"/>
        <w:jc w:val="center"/>
        <w:rPr>
          <w:rFonts w:hint="eastAsia" w:ascii="宋体" w:hAnsi="宋体" w:eastAsia="宋体" w:cs="宋体"/>
          <w:b/>
          <w:bCs/>
          <w:color w:val="000000"/>
          <w:sz w:val="30"/>
          <w:szCs w:val="30"/>
          <w:lang w:eastAsia="zh-CN"/>
        </w:rPr>
      </w:pPr>
      <w:r>
        <w:rPr>
          <w:rFonts w:hint="eastAsia" w:ascii="宋体" w:hAnsi="宋体" w:eastAsia="宋体" w:cs="宋体"/>
          <w:b/>
          <w:bCs/>
          <w:color w:val="000000"/>
          <w:sz w:val="30"/>
          <w:szCs w:val="30"/>
          <w:lang w:val="en-US" w:eastAsia="zh-CN"/>
        </w:rPr>
        <w:t>《</w:t>
      </w:r>
      <w:r>
        <w:rPr>
          <w:rFonts w:hint="eastAsia" w:ascii="等线" w:hAnsi="等线" w:eastAsia="等线" w:cs="等线"/>
          <w:b/>
          <w:i w:val="0"/>
          <w:color w:val="000000"/>
          <w:kern w:val="0"/>
          <w:sz w:val="30"/>
          <w:szCs w:val="30"/>
          <w:u w:val="none"/>
          <w:lang w:val="en-US" w:eastAsia="zh-CN" w:bidi="ar"/>
        </w:rPr>
        <w:t>技术参数表</w:t>
      </w:r>
      <w:r>
        <w:rPr>
          <w:rFonts w:hint="eastAsia" w:ascii="宋体" w:hAnsi="宋体" w:eastAsia="宋体" w:cs="宋体"/>
          <w:b/>
          <w:bCs/>
          <w:color w:val="000000"/>
          <w:sz w:val="30"/>
          <w:szCs w:val="30"/>
          <w:lang w:val="en-US" w:eastAsia="zh-CN"/>
        </w:rPr>
        <w:t>》</w:t>
      </w:r>
    </w:p>
    <w:tbl>
      <w:tblPr>
        <w:tblStyle w:val="14"/>
        <w:tblW w:w="1063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5"/>
        <w:gridCol w:w="2203"/>
        <w:gridCol w:w="3182"/>
        <w:gridCol w:w="1740"/>
        <w:gridCol w:w="1693"/>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0633"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安徽新华学校26#宿舍楼综合布线项目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2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3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参考品牌、型号</w:t>
            </w:r>
          </w:p>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（仅供参考、对标参数）</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投标品牌、型号</w:t>
            </w:r>
          </w:p>
        </w:tc>
        <w:tc>
          <w:tcPr>
            <w:tcW w:w="16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投标参数</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六类非屏蔽双绞线</w:t>
            </w:r>
          </w:p>
        </w:tc>
        <w:tc>
          <w:tcPr>
            <w:tcW w:w="31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爱谱华顿 Ap-6-01</w:t>
            </w:r>
          </w:p>
        </w:tc>
        <w:tc>
          <w:tcPr>
            <w:tcW w:w="1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六类模块(网络)</w:t>
            </w:r>
          </w:p>
        </w:tc>
        <w:tc>
          <w:tcPr>
            <w:tcW w:w="31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爱谱华顿 AP-6-03-180</w:t>
            </w:r>
          </w:p>
        </w:tc>
        <w:tc>
          <w:tcPr>
            <w:tcW w:w="1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单口信息面板</w:t>
            </w:r>
          </w:p>
        </w:tc>
        <w:tc>
          <w:tcPr>
            <w:tcW w:w="31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爱谱华顿 AP-M-04-1A</w:t>
            </w:r>
          </w:p>
        </w:tc>
        <w:tc>
          <w:tcPr>
            <w:tcW w:w="1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8口交换机</w:t>
            </w:r>
          </w:p>
          <w:p>
            <w:pPr>
              <w:pStyle w:val="2"/>
              <w:ind w:left="0" w:leftChars="0" w:firstLine="0" w:firstLineChars="0"/>
              <w:rPr>
                <w:rFonts w:hint="eastAsia"/>
              </w:rPr>
            </w:pPr>
            <w:r>
              <w:rPr>
                <w:rFonts w:hint="eastAsia" w:ascii="宋体" w:hAnsi="宋体" w:eastAsia="宋体" w:cs="宋体"/>
                <w:i w:val="0"/>
                <w:iCs w:val="0"/>
                <w:color w:val="000000"/>
                <w:kern w:val="0"/>
                <w:sz w:val="22"/>
                <w:szCs w:val="22"/>
                <w:u w:val="none"/>
                <w:lang w:val="en-US" w:eastAsia="zh-CN" w:bidi="ar"/>
              </w:rPr>
              <w:t>（含不锈钢固定罩）</w:t>
            </w:r>
          </w:p>
        </w:tc>
        <w:tc>
          <w:tcPr>
            <w:tcW w:w="31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TL-SF1008D</w:t>
            </w:r>
          </w:p>
        </w:tc>
        <w:tc>
          <w:tcPr>
            <w:tcW w:w="1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多媒体信息箱（明装）</w:t>
            </w:r>
          </w:p>
        </w:tc>
        <w:tc>
          <w:tcPr>
            <w:tcW w:w="31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300mm*400mm*100mm</w:t>
            </w:r>
          </w:p>
        </w:tc>
        <w:tc>
          <w:tcPr>
            <w:tcW w:w="1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PVC线槽</w:t>
            </w:r>
          </w:p>
        </w:tc>
        <w:tc>
          <w:tcPr>
            <w:tcW w:w="31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39*19mm</w:t>
            </w:r>
          </w:p>
        </w:tc>
        <w:tc>
          <w:tcPr>
            <w:tcW w:w="1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明盒</w:t>
            </w:r>
          </w:p>
        </w:tc>
        <w:tc>
          <w:tcPr>
            <w:tcW w:w="31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86*86mm</w:t>
            </w:r>
          </w:p>
        </w:tc>
        <w:tc>
          <w:tcPr>
            <w:tcW w:w="1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六类非屏蔽水晶头 (RJ45)</w:t>
            </w:r>
          </w:p>
        </w:tc>
        <w:tc>
          <w:tcPr>
            <w:tcW w:w="31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1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24口六类非屏蔽配线架（含模块）</w:t>
            </w:r>
          </w:p>
        </w:tc>
        <w:tc>
          <w:tcPr>
            <w:tcW w:w="31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爱谱华顿 AP-6-04-24S</w:t>
            </w:r>
          </w:p>
        </w:tc>
        <w:tc>
          <w:tcPr>
            <w:tcW w:w="1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1U理线架</w:t>
            </w:r>
          </w:p>
        </w:tc>
        <w:tc>
          <w:tcPr>
            <w:tcW w:w="31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爱谱华顿 AP-J-01-LG-12</w:t>
            </w:r>
          </w:p>
        </w:tc>
        <w:tc>
          <w:tcPr>
            <w:tcW w:w="1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3米 网络跳线</w:t>
            </w:r>
          </w:p>
        </w:tc>
        <w:tc>
          <w:tcPr>
            <w:tcW w:w="31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国产</w:t>
            </w:r>
          </w:p>
        </w:tc>
        <w:tc>
          <w:tcPr>
            <w:tcW w:w="17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汇聚交换机</w:t>
            </w:r>
          </w:p>
        </w:tc>
        <w:tc>
          <w:tcPr>
            <w:tcW w:w="31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华为的S5731S</w:t>
            </w:r>
          </w:p>
        </w:tc>
        <w:tc>
          <w:tcPr>
            <w:tcW w:w="17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2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48口接入交换机</w:t>
            </w:r>
          </w:p>
        </w:tc>
        <w:tc>
          <w:tcPr>
            <w:tcW w:w="31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eastAsia="zh-CN"/>
              </w:rPr>
              <w:t>华三</w:t>
            </w:r>
            <w:r>
              <w:rPr>
                <w:rFonts w:hint="eastAsia" w:ascii="宋体" w:hAnsi="宋体" w:eastAsia="宋体" w:cs="宋体"/>
                <w:i w:val="0"/>
                <w:iCs w:val="0"/>
                <w:color w:val="000000"/>
                <w:sz w:val="22"/>
                <w:szCs w:val="22"/>
                <w:u w:val="none"/>
                <w:lang w:val="en-US" w:eastAsia="zh-CN"/>
              </w:rPr>
              <w:t xml:space="preserve"> </w:t>
            </w:r>
            <w:r>
              <w:rPr>
                <w:rFonts w:hint="eastAsia" w:ascii="宋体" w:hAnsi="宋体" w:eastAsia="宋体" w:cs="宋体"/>
                <w:i w:val="0"/>
                <w:iCs w:val="0"/>
                <w:color w:val="000000"/>
                <w:kern w:val="0"/>
                <w:sz w:val="22"/>
                <w:szCs w:val="22"/>
                <w:u w:val="none"/>
                <w:lang w:val="en-US" w:eastAsia="zh-CN" w:bidi="ar"/>
              </w:rPr>
              <w:t>S5130S-52P-EI</w:t>
            </w:r>
          </w:p>
        </w:tc>
        <w:tc>
          <w:tcPr>
            <w:tcW w:w="17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2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辅材</w:t>
            </w:r>
          </w:p>
        </w:tc>
        <w:tc>
          <w:tcPr>
            <w:tcW w:w="31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国产</w:t>
            </w:r>
          </w:p>
        </w:tc>
        <w:tc>
          <w:tcPr>
            <w:tcW w:w="17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bl>
    <w:p>
      <w:pPr>
        <w:pStyle w:val="15"/>
        <w:spacing w:beforeAutospacing="0" w:afterAutospacing="0" w:line="360" w:lineRule="auto"/>
        <w:ind w:right="275" w:rightChars="131"/>
        <w:jc w:val="both"/>
        <w:outlineLvl w:val="0"/>
        <w:rPr>
          <w:rFonts w:hint="eastAsia" w:eastAsia="宋体" w:cs="宋体"/>
          <w:b/>
          <w:bCs/>
          <w:color w:val="000000"/>
          <w:sz w:val="28"/>
          <w:szCs w:val="28"/>
          <w:lang w:eastAsia="zh-CN"/>
        </w:rPr>
      </w:pPr>
    </w:p>
    <w:p>
      <w:pPr>
        <w:pStyle w:val="15"/>
        <w:spacing w:beforeAutospacing="0" w:afterAutospacing="0" w:line="360" w:lineRule="auto"/>
        <w:ind w:left="-1" w:leftChars="-1" w:right="275" w:rightChars="131" w:hanging="1"/>
        <w:jc w:val="both"/>
        <w:outlineLvl w:val="0"/>
        <w:rPr>
          <w:rFonts w:hint="eastAsia" w:eastAsia="宋体" w:cs="宋体"/>
          <w:b/>
          <w:bCs/>
          <w:color w:val="000000"/>
          <w:sz w:val="28"/>
          <w:szCs w:val="28"/>
          <w:lang w:val="en-US" w:eastAsia="zh-CN"/>
        </w:rPr>
      </w:pPr>
      <w:r>
        <w:rPr>
          <w:rFonts w:hint="eastAsia" w:ascii="宋体" w:hAnsi="宋体" w:eastAsia="宋体" w:cs="宋体"/>
          <w:b/>
          <w:bCs/>
          <w:color w:val="000000"/>
          <w:sz w:val="28"/>
          <w:szCs w:val="28"/>
        </w:rPr>
        <w:t>附件</w:t>
      </w:r>
      <w:r>
        <w:rPr>
          <w:rFonts w:hint="eastAsia" w:ascii="宋体" w:hAnsi="宋体" w:eastAsia="宋体" w:cs="宋体"/>
          <w:b/>
          <w:bCs/>
          <w:color w:val="000000"/>
          <w:sz w:val="28"/>
          <w:szCs w:val="28"/>
          <w:lang w:eastAsia="zh-CN"/>
        </w:rPr>
        <w:t>二</w:t>
      </w:r>
      <w:r>
        <w:rPr>
          <w:rFonts w:hint="eastAsia" w:eastAsia="宋体" w:cs="宋体"/>
          <w:b/>
          <w:bCs/>
          <w:color w:val="000000"/>
          <w:sz w:val="28"/>
          <w:szCs w:val="28"/>
          <w:lang w:val="en-US" w:eastAsia="zh-CN"/>
        </w:rPr>
        <w:t xml:space="preserve">                </w:t>
      </w:r>
    </w:p>
    <w:p>
      <w:pPr>
        <w:pStyle w:val="15"/>
        <w:spacing w:beforeAutospacing="0" w:afterAutospacing="0" w:line="360" w:lineRule="auto"/>
        <w:ind w:right="275" w:rightChars="131"/>
        <w:jc w:val="center"/>
        <w:outlineLvl w:val="0"/>
        <w:rPr>
          <w:rFonts w:hint="eastAsia"/>
          <w:b/>
          <w:color w:val="000000"/>
          <w:kern w:val="2"/>
          <w:sz w:val="32"/>
          <w:szCs w:val="32"/>
        </w:rPr>
      </w:pPr>
      <w:r>
        <w:rPr>
          <w:rFonts w:hint="eastAsia"/>
          <w:b/>
          <w:color w:val="000000"/>
          <w:kern w:val="2"/>
          <w:sz w:val="32"/>
          <w:szCs w:val="32"/>
        </w:rPr>
        <w:t>投标</w:t>
      </w:r>
      <w:r>
        <w:rPr>
          <w:rFonts w:hint="eastAsia"/>
          <w:b/>
          <w:color w:val="000000"/>
          <w:kern w:val="2"/>
          <w:sz w:val="32"/>
          <w:szCs w:val="32"/>
          <w:lang w:eastAsia="zh-CN"/>
        </w:rPr>
        <w:t>主要标准</w:t>
      </w:r>
      <w:r>
        <w:rPr>
          <w:rFonts w:hint="eastAsia"/>
          <w:b/>
          <w:color w:val="000000"/>
          <w:kern w:val="2"/>
          <w:sz w:val="32"/>
          <w:szCs w:val="32"/>
        </w:rPr>
        <w:t>文件格式</w:t>
      </w:r>
    </w:p>
    <w:p>
      <w:pPr>
        <w:spacing w:line="360" w:lineRule="exact"/>
        <w:ind w:left="-1" w:leftChars="-1" w:right="275" w:rightChars="131" w:hanging="1"/>
        <w:jc w:val="center"/>
        <w:rPr>
          <w:rFonts w:hint="eastAsia" w:ascii="宋体" w:hAnsi="宋体"/>
          <w:b/>
          <w:bCs/>
          <w:color w:val="000000"/>
          <w:sz w:val="32"/>
          <w:szCs w:val="32"/>
          <w:lang w:eastAsia="zh-CN"/>
        </w:rPr>
      </w:pPr>
    </w:p>
    <w:p>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lang w:eastAsia="zh-CN"/>
        </w:rPr>
        <w:t>（</w:t>
      </w:r>
      <w:r>
        <w:rPr>
          <w:rFonts w:hint="eastAsia" w:ascii="宋体" w:hAnsi="宋体"/>
          <w:b/>
          <w:bCs/>
          <w:color w:val="000000"/>
          <w:sz w:val="32"/>
          <w:szCs w:val="32"/>
          <w:lang w:val="en-US" w:eastAsia="zh-CN"/>
        </w:rPr>
        <w:t>一</w:t>
      </w:r>
      <w:r>
        <w:rPr>
          <w:rFonts w:hint="eastAsia" w:ascii="宋体" w:hAnsi="宋体"/>
          <w:b/>
          <w:bCs/>
          <w:color w:val="000000"/>
          <w:sz w:val="32"/>
          <w:szCs w:val="32"/>
          <w:lang w:eastAsia="zh-CN"/>
        </w:rPr>
        <w:t>）投标封面格式</w:t>
      </w:r>
    </w:p>
    <w:p>
      <w:pPr>
        <w:spacing w:line="360" w:lineRule="auto"/>
        <w:ind w:left="-1" w:leftChars="-1" w:right="275" w:rightChars="131" w:hanging="1"/>
        <w:jc w:val="center"/>
        <w:outlineLvl w:val="0"/>
        <w:rPr>
          <w:rFonts w:hint="eastAsia" w:ascii="宋体" w:hAnsi="宋体"/>
          <w:b/>
          <w:bCs/>
          <w:color w:val="000000"/>
          <w:sz w:val="32"/>
          <w:szCs w:val="32"/>
        </w:rPr>
      </w:pPr>
    </w:p>
    <w:p>
      <w:pPr>
        <w:adjustRightInd w:val="0"/>
        <w:snapToGrid w:val="0"/>
        <w:spacing w:before="62" w:beforeLines="20" w:after="62" w:afterLines="20" w:line="540" w:lineRule="exact"/>
        <w:ind w:left="-1" w:leftChars="-1" w:hanging="1"/>
        <w:rPr>
          <w:rFonts w:hint="eastAsia" w:ascii="宋体" w:hAnsi="宋体"/>
          <w:b/>
          <w:color w:val="000000"/>
          <w:sz w:val="28"/>
          <w:szCs w:val="28"/>
          <w:u w:val="single"/>
        </w:rPr>
      </w:pPr>
      <w:r>
        <w:rPr>
          <w:rFonts w:hint="eastAsia" w:ascii="宋体" w:hAnsi="宋体"/>
          <w:b/>
          <w:color w:val="000000"/>
        </w:rPr>
        <w:t xml:space="preserve">             </w:t>
      </w:r>
      <w:r>
        <w:rPr>
          <w:rFonts w:hint="eastAsia" w:ascii="宋体" w:hAnsi="宋体"/>
          <w:b/>
          <w:color w:val="000000"/>
          <w:sz w:val="24"/>
        </w:rPr>
        <w:t xml:space="preserve"> </w:t>
      </w:r>
      <w:r>
        <w:rPr>
          <w:rFonts w:hint="eastAsia" w:ascii="宋体" w:hAnsi="宋体"/>
          <w:b/>
          <w:color w:val="000000"/>
          <w:sz w:val="28"/>
          <w:szCs w:val="28"/>
          <w:u w:val="single"/>
        </w:rPr>
        <w:t xml:space="preserve">                                     </w:t>
      </w:r>
      <w:r>
        <w:rPr>
          <w:rFonts w:hint="eastAsia" w:ascii="宋体" w:hAnsi="宋体"/>
          <w:b/>
          <w:color w:val="000000"/>
          <w:sz w:val="28"/>
          <w:szCs w:val="28"/>
        </w:rPr>
        <w:t>项目招标</w:t>
      </w:r>
    </w:p>
    <w:p>
      <w:pPr>
        <w:pStyle w:val="3"/>
        <w:adjustRightInd w:val="0"/>
        <w:snapToGrid w:val="0"/>
        <w:spacing w:before="62" w:beforeLines="20" w:after="62" w:afterLines="20" w:line="540" w:lineRule="exact"/>
        <w:ind w:left="-1" w:leftChars="-1" w:hanging="1"/>
        <w:rPr>
          <w:rFonts w:hint="eastAsia" w:ascii="宋体" w:hAnsi="宋体"/>
          <w:b/>
          <w:color w:val="000000"/>
          <w:sz w:val="24"/>
        </w:rPr>
      </w:pPr>
    </w:p>
    <w:p>
      <w:pPr>
        <w:pStyle w:val="3"/>
        <w:adjustRightInd w:val="0"/>
        <w:snapToGrid w:val="0"/>
        <w:spacing w:before="62" w:beforeLines="20" w:after="62" w:afterLines="20" w:line="540" w:lineRule="exact"/>
        <w:ind w:left="-1" w:leftChars="-1" w:hanging="1"/>
        <w:rPr>
          <w:rFonts w:hint="eastAsia" w:ascii="宋体" w:hAnsi="宋体"/>
          <w:b/>
          <w:color w:val="000000"/>
          <w:sz w:val="24"/>
        </w:rPr>
      </w:pP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color w:val="000000"/>
          <w:sz w:val="52"/>
          <w:szCs w:val="52"/>
          <w:lang w:val="en-US" w:eastAsia="zh-CN"/>
        </w:rPr>
        <w:t xml:space="preserve"> </w:t>
      </w:r>
      <w:r>
        <w:rPr>
          <w:rFonts w:hint="eastAsia" w:ascii="宋体" w:hAnsi="宋体"/>
          <w:b/>
          <w:bCs/>
          <w:color w:val="000000"/>
          <w:sz w:val="52"/>
          <w:szCs w:val="52"/>
        </w:rPr>
        <w:t>投</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标</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文</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6"/>
        <w:adjustRightInd w:val="0"/>
        <w:snapToGrid w:val="0"/>
        <w:spacing w:before="62" w:beforeLines="20" w:after="62" w:afterLines="20" w:line="540" w:lineRule="exact"/>
        <w:ind w:left="-1" w:leftChars="-1" w:hanging="1"/>
        <w:jc w:val="center"/>
        <w:rPr>
          <w:rFonts w:hint="eastAsia" w:ascii="宋体" w:hAnsi="宋体"/>
          <w:color w:val="000000"/>
          <w:sz w:val="28"/>
          <w:szCs w:val="28"/>
        </w:rPr>
      </w:pPr>
      <w:r>
        <w:rPr>
          <w:rFonts w:hint="eastAsia" w:ascii="宋体" w:hAnsi="宋体"/>
          <w:b/>
          <w:bCs/>
          <w:color w:val="000000"/>
          <w:sz w:val="52"/>
          <w:szCs w:val="52"/>
        </w:rPr>
        <w:t xml:space="preserve"> 件</w:t>
      </w:r>
    </w:p>
    <w:p>
      <w:pPr>
        <w:pStyle w:val="6"/>
        <w:adjustRightInd w:val="0"/>
        <w:snapToGrid w:val="0"/>
        <w:spacing w:before="62" w:beforeLines="20" w:after="62" w:afterLines="20" w:line="540" w:lineRule="exact"/>
        <w:ind w:left="-1" w:leftChars="-1" w:hanging="1"/>
        <w:jc w:val="center"/>
        <w:rPr>
          <w:rFonts w:hint="eastAsia" w:ascii="宋体" w:hAnsi="宋体"/>
          <w:color w:val="000000"/>
          <w:sz w:val="24"/>
        </w:rPr>
      </w:pPr>
    </w:p>
    <w:p>
      <w:pPr>
        <w:pStyle w:val="6"/>
        <w:adjustRightInd w:val="0"/>
        <w:snapToGrid w:val="0"/>
        <w:spacing w:before="62" w:beforeLines="20" w:after="62" w:afterLines="20" w:line="540" w:lineRule="exact"/>
        <w:rPr>
          <w:rFonts w:hint="default" w:ascii="宋体" w:hAnsi="宋体"/>
          <w:color w:val="000000"/>
          <w:sz w:val="28"/>
          <w:szCs w:val="28"/>
          <w:u w:val="single"/>
          <w:lang w:val="en-US"/>
        </w:rPr>
      </w:pPr>
      <w:r>
        <w:rPr>
          <w:rFonts w:hint="eastAsia" w:ascii="宋体" w:hAnsi="宋体"/>
          <w:b/>
          <w:bCs/>
          <w:color w:val="000000"/>
          <w:kern w:val="2"/>
          <w:sz w:val="28"/>
          <w:szCs w:val="28"/>
          <w:lang w:val="en-US" w:eastAsia="zh-CN" w:bidi="ar-SA"/>
        </w:rPr>
        <w:t>招标编号：</w:t>
      </w:r>
      <w:r>
        <w:rPr>
          <w:rFonts w:hint="eastAsia" w:ascii="宋体" w:hAnsi="宋体"/>
          <w:b/>
          <w:bCs/>
          <w:color w:val="000000"/>
          <w:kern w:val="2"/>
          <w:sz w:val="28"/>
          <w:szCs w:val="28"/>
          <w:u w:val="single"/>
          <w:lang w:val="en-US" w:eastAsia="zh-CN" w:bidi="ar-SA"/>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项目名称：</w:t>
      </w:r>
      <w:r>
        <w:rPr>
          <w:rFonts w:hint="eastAsia" w:ascii="宋体" w:hAnsi="宋体"/>
          <w:b/>
          <w:bCs/>
          <w:color w:val="000000"/>
          <w:sz w:val="28"/>
          <w:szCs w:val="28"/>
          <w:u w:val="single"/>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rPr>
      </w:pPr>
      <w:r>
        <w:rPr>
          <w:rFonts w:hint="eastAsia" w:ascii="宋体" w:hAnsi="宋体"/>
          <w:b/>
          <w:bCs/>
          <w:color w:val="000000"/>
          <w:sz w:val="28"/>
          <w:szCs w:val="28"/>
        </w:rPr>
        <w:t>投标文件内容：</w:t>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r>
        <w:rPr>
          <w:rFonts w:hint="eastAsia" w:ascii="宋体" w:hAnsi="宋体"/>
          <w:b/>
          <w:bCs/>
          <w:color w:val="auto"/>
          <w:sz w:val="28"/>
          <w:szCs w:val="28"/>
          <w:highlight w:val="none"/>
          <w:u w:val="single"/>
        </w:rPr>
        <w:t>商务标</w:t>
      </w:r>
      <w:r>
        <w:rPr>
          <w:rFonts w:hint="eastAsia" w:ascii="宋体" w:hAnsi="宋体"/>
          <w:b/>
          <w:bCs/>
          <w:color w:val="auto"/>
          <w:sz w:val="28"/>
          <w:szCs w:val="28"/>
          <w:highlight w:val="none"/>
          <w:u w:val="single"/>
          <w:lang w:val="en-US" w:eastAsia="zh-CN"/>
        </w:rPr>
        <w:t>/技术标</w:t>
      </w:r>
      <w:r>
        <w:rPr>
          <w:rFonts w:hint="eastAsia" w:ascii="宋体" w:hAnsi="宋体"/>
          <w:b/>
          <w:bCs/>
          <w:color w:val="auto"/>
          <w:sz w:val="28"/>
          <w:szCs w:val="28"/>
          <w:highlight w:val="none"/>
          <w:u w:val="single"/>
        </w:rPr>
        <w:t xml:space="preserve"> </w:t>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投 标 人：</w:t>
      </w:r>
      <w:r>
        <w:rPr>
          <w:rFonts w:hint="eastAsia" w:ascii="宋体" w:hAnsi="宋体"/>
          <w:b/>
          <w:bCs/>
          <w:color w:val="000000"/>
          <w:sz w:val="28"/>
          <w:szCs w:val="28"/>
          <w:u w:val="single"/>
        </w:rPr>
        <w:t xml:space="preserve">                （盖公章）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法定代表人或其委托代理人：</w:t>
      </w:r>
      <w:r>
        <w:rPr>
          <w:rFonts w:hint="eastAsia" w:ascii="宋体" w:hAnsi="宋体"/>
          <w:b/>
          <w:bCs/>
          <w:color w:val="000000"/>
          <w:sz w:val="28"/>
          <w:szCs w:val="28"/>
          <w:u w:val="single"/>
        </w:rPr>
        <w:t xml:space="preserve">      （签字、盖章）          </w:t>
      </w:r>
    </w:p>
    <w:p>
      <w:pPr>
        <w:adjustRightInd w:val="0"/>
        <w:snapToGrid w:val="0"/>
        <w:spacing w:before="62" w:beforeLines="20" w:after="62" w:afterLines="20" w:line="540" w:lineRule="exact"/>
        <w:ind w:left="-1" w:leftChars="-1" w:hanging="1"/>
        <w:rPr>
          <w:rFonts w:hint="eastAsia" w:ascii="宋体" w:hAnsi="宋体"/>
          <w:b/>
          <w:color w:val="000000"/>
          <w:sz w:val="28"/>
          <w:szCs w:val="28"/>
        </w:rPr>
      </w:pPr>
    </w:p>
    <w:p>
      <w:pPr>
        <w:adjustRightInd w:val="0"/>
        <w:snapToGrid w:val="0"/>
        <w:spacing w:before="62" w:beforeLines="20" w:after="62" w:afterLines="20" w:line="540" w:lineRule="exact"/>
        <w:ind w:left="-1" w:leftChars="-1" w:hanging="1"/>
        <w:jc w:val="center"/>
        <w:rPr>
          <w:rFonts w:hint="eastAsia" w:ascii="宋体" w:hAnsi="宋体"/>
          <w:b/>
          <w:bCs/>
          <w:color w:val="000000"/>
          <w:sz w:val="32"/>
          <w:szCs w:val="32"/>
        </w:rPr>
      </w:pPr>
      <w:r>
        <w:rPr>
          <w:rFonts w:hint="eastAsia" w:ascii="宋体" w:hAnsi="宋体"/>
          <w:b/>
          <w:color w:val="000000"/>
          <w:sz w:val="28"/>
          <w:szCs w:val="28"/>
        </w:rPr>
        <w:t>日  期：</w:t>
      </w:r>
      <w:r>
        <w:rPr>
          <w:rFonts w:hint="eastAsia" w:ascii="宋体" w:hAnsi="宋体"/>
          <w:b/>
          <w:color w:val="000000"/>
          <w:sz w:val="28"/>
          <w:szCs w:val="28"/>
          <w:u w:val="single"/>
        </w:rPr>
        <w:t xml:space="preserve">      </w:t>
      </w:r>
      <w:r>
        <w:rPr>
          <w:rFonts w:hint="eastAsia" w:ascii="宋体" w:hAnsi="宋体"/>
          <w:b/>
          <w:color w:val="000000"/>
          <w:sz w:val="28"/>
          <w:szCs w:val="28"/>
        </w:rPr>
        <w:t xml:space="preserve"> 年</w:t>
      </w:r>
      <w:r>
        <w:rPr>
          <w:rFonts w:hint="eastAsia" w:ascii="宋体" w:hAnsi="宋体"/>
          <w:b/>
          <w:color w:val="000000"/>
          <w:sz w:val="28"/>
          <w:szCs w:val="28"/>
          <w:u w:val="single"/>
        </w:rPr>
        <w:t xml:space="preserve">     </w:t>
      </w:r>
      <w:r>
        <w:rPr>
          <w:rFonts w:hint="eastAsia" w:ascii="宋体" w:hAnsi="宋体"/>
          <w:b/>
          <w:color w:val="000000"/>
          <w:sz w:val="28"/>
          <w:szCs w:val="28"/>
        </w:rPr>
        <w:t xml:space="preserve"> 月</w:t>
      </w:r>
      <w:r>
        <w:rPr>
          <w:rFonts w:hint="eastAsia" w:ascii="宋体" w:hAnsi="宋体"/>
          <w:b/>
          <w:color w:val="000000"/>
          <w:sz w:val="28"/>
          <w:szCs w:val="28"/>
          <w:u w:val="single"/>
        </w:rPr>
        <w:t xml:space="preserve">     </w:t>
      </w:r>
      <w:r>
        <w:rPr>
          <w:rFonts w:hint="eastAsia" w:ascii="宋体" w:hAnsi="宋体"/>
          <w:b/>
          <w:color w:val="000000"/>
          <w:sz w:val="28"/>
          <w:szCs w:val="28"/>
        </w:rPr>
        <w:t>日</w:t>
      </w: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w:t>
      </w:r>
      <w:r>
        <w:rPr>
          <w:rFonts w:hint="eastAsia" w:ascii="宋体" w:hAnsi="宋体"/>
          <w:b/>
          <w:bCs/>
          <w:color w:val="000000"/>
          <w:sz w:val="32"/>
          <w:szCs w:val="32"/>
          <w:lang w:eastAsia="zh-CN"/>
        </w:rPr>
        <w:t>二</w:t>
      </w:r>
      <w:r>
        <w:rPr>
          <w:rFonts w:hint="eastAsia" w:ascii="宋体" w:hAnsi="宋体"/>
          <w:b/>
          <w:bCs/>
          <w:color w:val="000000"/>
          <w:sz w:val="32"/>
          <w:szCs w:val="32"/>
        </w:rPr>
        <w:t>）法定代表人身份证明书</w:t>
      </w:r>
    </w:p>
    <w:p>
      <w:pPr>
        <w:spacing w:line="360" w:lineRule="exact"/>
        <w:ind w:left="-1" w:leftChars="-1" w:right="275" w:rightChars="131" w:hanging="1"/>
        <w:jc w:val="center"/>
        <w:rPr>
          <w:rFonts w:hint="eastAsia" w:ascii="宋体" w:hAnsi="宋体"/>
          <w:b/>
          <w:bCs/>
          <w:color w:val="000000"/>
          <w:sz w:val="24"/>
        </w:rPr>
      </w:pPr>
    </w:p>
    <w:p>
      <w:pPr>
        <w:spacing w:line="360" w:lineRule="exact"/>
        <w:ind w:left="-1" w:leftChars="-1" w:right="275" w:rightChars="131" w:hanging="1"/>
        <w:jc w:val="center"/>
        <w:rPr>
          <w:rFonts w:hint="eastAsia" w:ascii="宋体" w:hAnsi="宋体"/>
          <w:b/>
          <w:bCs/>
          <w:color w:val="000000"/>
          <w:sz w:val="24"/>
        </w:rPr>
      </w:pP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单位名称：</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单位性质：</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地    址：</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成立时间：</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经营期限：</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姓    名：</w:t>
      </w:r>
      <w:r>
        <w:rPr>
          <w:rFonts w:hint="eastAsia" w:ascii="宋体" w:hAnsi="宋体"/>
          <w:color w:val="000000"/>
          <w:sz w:val="24"/>
          <w:u w:val="thick"/>
        </w:rPr>
        <w:t xml:space="preserve">        </w:t>
      </w:r>
      <w:r>
        <w:rPr>
          <w:rFonts w:hint="eastAsia" w:ascii="宋体" w:hAnsi="宋体"/>
          <w:color w:val="000000"/>
          <w:sz w:val="24"/>
        </w:rPr>
        <w:t>性别：</w:t>
      </w:r>
      <w:r>
        <w:rPr>
          <w:rFonts w:hint="eastAsia" w:ascii="宋体" w:hAnsi="宋体"/>
          <w:color w:val="000000"/>
          <w:sz w:val="24"/>
          <w:u w:val="thick"/>
        </w:rPr>
        <w:t xml:space="preserve">        </w:t>
      </w:r>
      <w:r>
        <w:rPr>
          <w:rFonts w:hint="eastAsia" w:ascii="宋体" w:hAnsi="宋体"/>
          <w:color w:val="000000"/>
          <w:sz w:val="24"/>
        </w:rPr>
        <w:t>年龄：</w:t>
      </w:r>
      <w:r>
        <w:rPr>
          <w:rFonts w:hint="eastAsia" w:ascii="宋体" w:hAnsi="宋体"/>
          <w:color w:val="000000"/>
          <w:sz w:val="24"/>
          <w:u w:val="thick"/>
        </w:rPr>
        <w:t xml:space="preserve">         </w:t>
      </w:r>
      <w:r>
        <w:rPr>
          <w:rFonts w:hint="eastAsia" w:ascii="宋体" w:hAnsi="宋体"/>
          <w:color w:val="000000"/>
          <w:sz w:val="24"/>
        </w:rPr>
        <w:t>职务：</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系</w:t>
      </w:r>
      <w:r>
        <w:rPr>
          <w:rFonts w:hint="eastAsia" w:ascii="宋体" w:hAnsi="宋体"/>
          <w:color w:val="000000"/>
          <w:sz w:val="24"/>
          <w:u w:val="thick"/>
        </w:rPr>
        <w:t xml:space="preserve">                               </w:t>
      </w:r>
      <w:r>
        <w:rPr>
          <w:rFonts w:hint="eastAsia" w:ascii="宋体" w:hAnsi="宋体"/>
          <w:color w:val="000000"/>
          <w:sz w:val="24"/>
        </w:rPr>
        <w:t>的法定代表人。</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特此证明。</w:t>
      </w:r>
    </w:p>
    <w:p>
      <w:pPr>
        <w:spacing w:line="760" w:lineRule="exact"/>
        <w:ind w:left="-1" w:leftChars="-1" w:right="275" w:rightChars="131" w:hanging="1"/>
        <w:rPr>
          <w:rFonts w:hint="eastAsia" w:ascii="宋体" w:hAnsi="宋体"/>
          <w:color w:val="000000"/>
          <w:sz w:val="24"/>
        </w:rPr>
      </w:pPr>
    </w:p>
    <w:p>
      <w:pPr>
        <w:spacing w:line="760" w:lineRule="exact"/>
        <w:ind w:left="-1" w:leftChars="-1" w:right="275" w:rightChars="131" w:hanging="1"/>
        <w:rPr>
          <w:rFonts w:hint="eastAsia" w:ascii="宋体" w:hAnsi="宋体"/>
          <w:color w:val="000000"/>
          <w:sz w:val="24"/>
        </w:rPr>
      </w:pPr>
    </w:p>
    <w:p>
      <w:pPr>
        <w:spacing w:line="760" w:lineRule="exact"/>
        <w:ind w:left="-1" w:leftChars="-1" w:right="275" w:rightChars="131" w:hanging="1"/>
        <w:rPr>
          <w:rFonts w:hint="eastAsia" w:ascii="宋体" w:hAnsi="宋体"/>
          <w:color w:val="000000"/>
          <w:sz w:val="24"/>
        </w:rPr>
      </w:pPr>
    </w:p>
    <w:p>
      <w:pPr>
        <w:spacing w:line="760" w:lineRule="exact"/>
        <w:ind w:left="-2" w:leftChars="-1" w:right="275" w:rightChars="131" w:firstLine="3960" w:firstLineChars="1650"/>
        <w:rPr>
          <w:rFonts w:hint="eastAsia" w:ascii="宋体" w:hAnsi="宋体"/>
          <w:color w:val="000000"/>
          <w:sz w:val="24"/>
          <w:u w:val="thick"/>
        </w:rPr>
      </w:pPr>
      <w:r>
        <w:rPr>
          <w:rFonts w:hint="eastAsia" w:ascii="宋体" w:hAnsi="宋体"/>
          <w:color w:val="000000"/>
          <w:sz w:val="24"/>
        </w:rPr>
        <w:t>投标人：</w:t>
      </w:r>
      <w:r>
        <w:rPr>
          <w:rFonts w:hint="eastAsia" w:ascii="宋体" w:hAnsi="宋体"/>
          <w:color w:val="000000"/>
          <w:sz w:val="24"/>
          <w:u w:val="thick"/>
        </w:rPr>
        <w:t xml:space="preserve">                          </w:t>
      </w:r>
    </w:p>
    <w:p>
      <w:pPr>
        <w:spacing w:line="760" w:lineRule="exact"/>
        <w:ind w:left="-1" w:leftChars="-1" w:right="275" w:rightChars="131" w:hanging="1"/>
        <w:jc w:val="center"/>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 xml:space="preserve"> 日  期：</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pPr>
        <w:spacing w:line="360" w:lineRule="exact"/>
        <w:ind w:left="-1" w:leftChars="-1" w:right="275" w:rightChars="131" w:hanging="1"/>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w:t>
      </w:r>
      <w:r>
        <w:rPr>
          <w:rFonts w:hint="eastAsia" w:ascii="宋体" w:hAnsi="宋体"/>
          <w:b/>
          <w:bCs/>
          <w:color w:val="000000"/>
          <w:sz w:val="32"/>
          <w:szCs w:val="32"/>
          <w:lang w:eastAsia="zh-CN"/>
        </w:rPr>
        <w:t>三</w:t>
      </w:r>
      <w:r>
        <w:rPr>
          <w:rFonts w:hint="eastAsia" w:ascii="宋体" w:hAnsi="宋体"/>
          <w:b/>
          <w:bCs/>
          <w:color w:val="000000"/>
          <w:sz w:val="32"/>
          <w:szCs w:val="32"/>
        </w:rPr>
        <w:t>）投标授权委托书</w:t>
      </w:r>
    </w:p>
    <w:p>
      <w:pPr>
        <w:spacing w:line="540" w:lineRule="exact"/>
        <w:ind w:left="-1" w:leftChars="-1" w:right="275" w:rightChars="131" w:hanging="1"/>
        <w:rPr>
          <w:rFonts w:hint="eastAsia" w:ascii="宋体" w:hAnsi="宋体"/>
          <w:color w:val="000000"/>
          <w:sz w:val="24"/>
        </w:rPr>
      </w:pPr>
    </w:p>
    <w:p>
      <w:pPr>
        <w:spacing w:line="540" w:lineRule="exact"/>
        <w:ind w:right="275" w:rightChars="131" w:firstLine="480" w:firstLineChars="200"/>
        <w:rPr>
          <w:rFonts w:hint="eastAsia" w:ascii="宋体" w:hAnsi="宋体"/>
          <w:color w:val="000000"/>
          <w:sz w:val="24"/>
          <w:u w:val="single"/>
        </w:rPr>
      </w:pPr>
      <w:r>
        <w:rPr>
          <w:rFonts w:hint="eastAsia" w:ascii="宋体" w:hAnsi="宋体"/>
          <w:color w:val="000000"/>
          <w:sz w:val="24"/>
        </w:rPr>
        <w:t>本授权委托书声明：我</w:t>
      </w:r>
      <w:r>
        <w:rPr>
          <w:rFonts w:hint="eastAsia" w:ascii="宋体" w:hAnsi="宋体"/>
          <w:color w:val="000000"/>
          <w:sz w:val="24"/>
          <w:u w:val="single"/>
        </w:rPr>
        <w:t xml:space="preserve">（姓名）         </w:t>
      </w:r>
      <w:r>
        <w:rPr>
          <w:rFonts w:hint="eastAsia" w:ascii="宋体" w:hAnsi="宋体"/>
          <w:color w:val="000000"/>
          <w:sz w:val="24"/>
        </w:rPr>
        <w:t>系</w:t>
      </w:r>
      <w:r>
        <w:rPr>
          <w:rFonts w:hint="eastAsia" w:ascii="宋体" w:hAnsi="宋体"/>
          <w:color w:val="000000"/>
          <w:sz w:val="24"/>
          <w:u w:val="single"/>
        </w:rPr>
        <w:t xml:space="preserve">                  （投标单位名称）</w:t>
      </w:r>
      <w:r>
        <w:rPr>
          <w:rFonts w:hint="eastAsia" w:ascii="宋体" w:hAnsi="宋体"/>
          <w:color w:val="000000"/>
          <w:sz w:val="24"/>
        </w:rPr>
        <w:t>的法定代表人，身份证号：</w:t>
      </w:r>
      <w:r>
        <w:rPr>
          <w:rFonts w:hint="eastAsia" w:ascii="宋体" w:hAnsi="宋体"/>
          <w:color w:val="000000"/>
          <w:sz w:val="24"/>
          <w:u w:val="single"/>
        </w:rPr>
        <w:t xml:space="preserve">                   </w:t>
      </w:r>
      <w:r>
        <w:rPr>
          <w:rFonts w:hint="eastAsia" w:ascii="宋体" w:hAnsi="宋体"/>
          <w:color w:val="000000"/>
          <w:sz w:val="24"/>
        </w:rPr>
        <w:t>，现授权委托本单位：</w:t>
      </w:r>
      <w:r>
        <w:rPr>
          <w:rFonts w:hint="eastAsia" w:ascii="宋体" w:hAnsi="宋体"/>
          <w:color w:val="000000"/>
          <w:sz w:val="24"/>
          <w:u w:val="single"/>
        </w:rPr>
        <w:t xml:space="preserve">             </w:t>
      </w:r>
      <w:r>
        <w:rPr>
          <w:rFonts w:hint="eastAsia" w:ascii="宋体" w:hAnsi="宋体"/>
          <w:color w:val="000000"/>
          <w:sz w:val="24"/>
        </w:rPr>
        <w:t>的同志为我公司的合法代理人，就（项目名称）</w:t>
      </w:r>
      <w:r>
        <w:rPr>
          <w:rFonts w:hint="eastAsia" w:ascii="宋体" w:hAnsi="宋体"/>
          <w:color w:val="000000"/>
          <w:sz w:val="24"/>
          <w:u w:val="single"/>
        </w:rPr>
        <w:t xml:space="preserve">                     </w:t>
      </w:r>
      <w:r>
        <w:rPr>
          <w:rFonts w:hint="eastAsia" w:ascii="宋体" w:hAnsi="宋体"/>
          <w:color w:val="000000"/>
          <w:sz w:val="24"/>
        </w:rPr>
        <w:t>的投标，以本公司的名义签署投标书，解释投标文件，进行合同谈判、签署合同及处理与之有关的一切事宜。</w:t>
      </w: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rPr>
      </w:pPr>
      <w:r>
        <w:rPr>
          <w:rFonts w:hint="eastAsia" w:ascii="宋体" w:hAnsi="宋体"/>
          <w:color w:val="000000"/>
          <w:sz w:val="24"/>
        </w:rPr>
        <w:t>代理人无转委托权，特此委托。</w:t>
      </w: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代理人：</w:t>
      </w:r>
      <w:r>
        <w:rPr>
          <w:rFonts w:hint="eastAsia" w:ascii="宋体" w:hAnsi="宋体"/>
          <w:color w:val="000000"/>
          <w:sz w:val="24"/>
          <w:u w:val="single"/>
        </w:rPr>
        <w:t xml:space="preserve">         （签字）</w:t>
      </w:r>
      <w:r>
        <w:rPr>
          <w:rFonts w:hint="eastAsia" w:ascii="宋体" w:hAnsi="宋体"/>
          <w:color w:val="000000"/>
          <w:sz w:val="24"/>
        </w:rPr>
        <w:t>性别：</w:t>
      </w:r>
      <w:r>
        <w:rPr>
          <w:rFonts w:hint="eastAsia" w:ascii="宋体" w:hAnsi="宋体"/>
          <w:color w:val="000000"/>
          <w:sz w:val="24"/>
          <w:u w:val="single"/>
        </w:rPr>
        <w:t xml:space="preserve">       </w:t>
      </w:r>
      <w:r>
        <w:rPr>
          <w:rFonts w:hint="eastAsia" w:ascii="宋体" w:hAnsi="宋体"/>
          <w:color w:val="000000"/>
          <w:sz w:val="24"/>
        </w:rPr>
        <w:t>年龄：</w:t>
      </w:r>
      <w:r>
        <w:rPr>
          <w:rFonts w:hint="eastAsia" w:ascii="宋体" w:hAnsi="宋体"/>
          <w:color w:val="000000"/>
          <w:sz w:val="24"/>
          <w:u w:val="single"/>
        </w:rPr>
        <w:t xml:space="preserve">          </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r>
        <w:rPr>
          <w:rFonts w:hint="eastAsia" w:ascii="宋体" w:hAnsi="宋体"/>
          <w:color w:val="000000"/>
          <w:sz w:val="24"/>
        </w:rPr>
        <w:t>职务：</w:t>
      </w:r>
      <w:r>
        <w:rPr>
          <w:rFonts w:hint="eastAsia" w:ascii="宋体" w:hAnsi="宋体"/>
          <w:color w:val="000000"/>
          <w:sz w:val="24"/>
          <w:u w:val="single"/>
        </w:rPr>
        <w:t xml:space="preserve">          </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（盖章）</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法定代表人：</w:t>
      </w:r>
      <w:r>
        <w:rPr>
          <w:rFonts w:hint="eastAsia" w:ascii="宋体" w:hAnsi="宋体"/>
          <w:color w:val="000000"/>
          <w:sz w:val="24"/>
          <w:u w:val="single"/>
        </w:rPr>
        <w:t xml:space="preserve">                             （签字或盖章）</w:t>
      </w:r>
    </w:p>
    <w:p>
      <w:pPr>
        <w:spacing w:line="540" w:lineRule="exact"/>
        <w:ind w:left="-1" w:leftChars="-1" w:right="275" w:rightChars="131" w:hanging="1"/>
        <w:rPr>
          <w:rFonts w:hint="eastAsia" w:ascii="宋体" w:hAnsi="宋体"/>
          <w:color w:val="000000"/>
          <w:sz w:val="24"/>
          <w:u w:val="single"/>
        </w:rPr>
      </w:pPr>
    </w:p>
    <w:p>
      <w:pPr>
        <w:spacing w:line="540" w:lineRule="exact"/>
        <w:ind w:left="-1" w:leftChars="-1" w:right="275" w:rightChars="131" w:hanging="1"/>
        <w:jc w:val="right"/>
        <w:rPr>
          <w:rFonts w:hint="eastAsia" w:ascii="宋体" w:hAnsi="宋体"/>
          <w:color w:val="000000"/>
          <w:sz w:val="24"/>
        </w:rPr>
      </w:pPr>
    </w:p>
    <w:p>
      <w:pPr>
        <w:spacing w:line="540" w:lineRule="exact"/>
        <w:ind w:left="-1" w:leftChars="-1" w:right="275" w:rightChars="131" w:hanging="1"/>
        <w:jc w:val="right"/>
        <w:rPr>
          <w:rFonts w:hint="eastAsia" w:ascii="宋体" w:hAnsi="宋体"/>
          <w:color w:val="000000"/>
          <w:sz w:val="24"/>
        </w:rPr>
      </w:pPr>
    </w:p>
    <w:p>
      <w:pPr>
        <w:spacing w:line="540" w:lineRule="exact"/>
        <w:ind w:left="-1" w:leftChars="-1" w:right="275" w:rightChars="131" w:hanging="1"/>
        <w:jc w:val="right"/>
        <w:rPr>
          <w:rFonts w:hint="eastAsia" w:ascii="宋体" w:hAnsi="宋体"/>
          <w:color w:val="000000"/>
          <w:sz w:val="24"/>
        </w:rPr>
      </w:pPr>
      <w:r>
        <w:rPr>
          <w:rFonts w:hint="eastAsia" w:ascii="宋体" w:hAnsi="宋体"/>
          <w:color w:val="000000"/>
          <w:sz w:val="24"/>
        </w:rPr>
        <w:t>授权委托日期：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spacing w:line="540" w:lineRule="exact"/>
        <w:ind w:left="-1" w:leftChars="-1" w:right="275" w:rightChars="131" w:hanging="1"/>
        <w:jc w:val="right"/>
        <w:rPr>
          <w:rFonts w:hint="eastAsia" w:ascii="宋体" w:hAnsi="宋体"/>
          <w:color w:val="000000"/>
          <w:sz w:val="24"/>
        </w:rPr>
      </w:pPr>
    </w:p>
    <w:p>
      <w:pPr>
        <w:spacing w:line="360" w:lineRule="auto"/>
        <w:ind w:left="-1" w:leftChars="-1" w:right="275" w:rightChars="131" w:hanging="1"/>
        <w:jc w:val="right"/>
        <w:rPr>
          <w:rFonts w:hint="eastAsia" w:ascii="宋体" w:hAnsi="宋体"/>
          <w:b/>
          <w:color w:val="000000"/>
          <w:sz w:val="24"/>
        </w:rPr>
      </w:pPr>
    </w:p>
    <w:p>
      <w:pPr>
        <w:spacing w:line="360" w:lineRule="auto"/>
        <w:ind w:left="-1" w:leftChars="-1" w:right="275" w:rightChars="131" w:hanging="1"/>
        <w:jc w:val="center"/>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numPr>
          <w:ilvl w:val="0"/>
          <w:numId w:val="0"/>
        </w:numPr>
        <w:spacing w:line="360" w:lineRule="auto"/>
        <w:ind w:leftChars="0" w:right="275" w:rightChars="131"/>
        <w:jc w:val="center"/>
        <w:rPr>
          <w:rFonts w:hint="eastAsia" w:ascii="宋体" w:hAnsi="宋体"/>
          <w:b/>
          <w:bCs/>
          <w:color w:val="000000"/>
          <w:sz w:val="32"/>
          <w:szCs w:val="32"/>
          <w:lang w:eastAsia="zh-CN"/>
        </w:rPr>
      </w:pPr>
    </w:p>
    <w:p>
      <w:pPr>
        <w:numPr>
          <w:ilvl w:val="0"/>
          <w:numId w:val="0"/>
        </w:numPr>
        <w:spacing w:line="360" w:lineRule="auto"/>
        <w:ind w:leftChars="0" w:right="275" w:rightChars="131"/>
        <w:jc w:val="center"/>
        <w:rPr>
          <w:rFonts w:hint="eastAsia" w:ascii="宋体" w:hAnsi="宋体"/>
          <w:b/>
          <w:bCs/>
          <w:color w:val="000000"/>
          <w:sz w:val="32"/>
          <w:szCs w:val="32"/>
        </w:rPr>
      </w:pPr>
      <w:r>
        <w:rPr>
          <w:rFonts w:hint="eastAsia" w:ascii="宋体" w:hAnsi="宋体"/>
          <w:b/>
          <w:bCs/>
          <w:color w:val="000000"/>
          <w:sz w:val="32"/>
          <w:szCs w:val="32"/>
          <w:lang w:eastAsia="zh-CN"/>
        </w:rPr>
        <w:t>（四）</w:t>
      </w:r>
      <w:r>
        <w:rPr>
          <w:rFonts w:hint="eastAsia" w:ascii="宋体" w:hAnsi="宋体"/>
          <w:b/>
          <w:bCs/>
          <w:color w:val="000000"/>
          <w:sz w:val="32"/>
          <w:szCs w:val="32"/>
        </w:rPr>
        <w:t>投标函</w:t>
      </w:r>
    </w:p>
    <w:p>
      <w:pPr>
        <w:spacing w:line="480" w:lineRule="atLeast"/>
        <w:ind w:left="-1" w:leftChars="-1" w:right="275" w:rightChars="131" w:hanging="1"/>
        <w:rPr>
          <w:rFonts w:hint="eastAsia" w:ascii="宋体" w:hAnsi="宋体" w:eastAsia="宋体"/>
          <w:color w:val="000000"/>
          <w:sz w:val="24"/>
          <w:u w:val="single"/>
          <w:lang w:eastAsia="zh-CN"/>
        </w:rPr>
      </w:pPr>
      <w:r>
        <w:rPr>
          <w:rFonts w:hint="eastAsia" w:ascii="宋体" w:hAnsi="宋体"/>
          <w:color w:val="000000"/>
          <w:sz w:val="24"/>
        </w:rPr>
        <w:t>致：</w:t>
      </w:r>
      <w:r>
        <w:rPr>
          <w:rFonts w:hint="eastAsia" w:ascii="宋体" w:hAnsi="宋体"/>
          <w:color w:val="000000"/>
          <w:sz w:val="24"/>
          <w:u w:val="single"/>
          <w:lang w:val="en-US" w:eastAsia="zh-CN"/>
        </w:rPr>
        <w:t xml:space="preserve">                       </w:t>
      </w:r>
      <w:r>
        <w:rPr>
          <w:rFonts w:hint="eastAsia" w:ascii="宋体" w:hAnsi="宋体"/>
          <w:color w:val="000000"/>
          <w:sz w:val="24"/>
          <w:u w:val="single"/>
          <w:lang w:eastAsia="zh-CN"/>
        </w:rPr>
        <w:t>：</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1、根据贵方的</w:t>
      </w:r>
      <w:r>
        <w:rPr>
          <w:rFonts w:hint="eastAsia" w:ascii="宋体" w:hAnsi="宋体"/>
          <w:color w:val="000000"/>
          <w:sz w:val="24"/>
          <w:u w:val="single"/>
        </w:rPr>
        <w:t xml:space="preserve">                 </w:t>
      </w:r>
      <w:r>
        <w:rPr>
          <w:rFonts w:hint="eastAsia" w:ascii="宋体" w:hAnsi="宋体"/>
          <w:color w:val="000000"/>
          <w:sz w:val="24"/>
        </w:rPr>
        <w:t>项目招标文件，遵照《中华人民共和国招标投标法》等相关规定，经踏勘项目现场和研究上述招标文件、招标答疑及其他有关文件后；我方愿以</w:t>
      </w:r>
      <w:r>
        <w:rPr>
          <w:rFonts w:hint="eastAsia" w:ascii="宋体" w:hAnsi="宋体"/>
          <w:b/>
          <w:bCs/>
          <w:color w:val="000000"/>
          <w:sz w:val="24"/>
          <w:u w:val="single"/>
        </w:rPr>
        <w:t>投标函</w:t>
      </w:r>
      <w:r>
        <w:rPr>
          <w:rFonts w:hint="eastAsia" w:ascii="宋体" w:hAnsi="宋体"/>
          <w:color w:val="000000"/>
          <w:sz w:val="24"/>
        </w:rPr>
        <w:t xml:space="preserve">的报价完成招标文件要求的全部内容，不再计取任何其他费用。 </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2、我方已详细审核并确认全部招标文件及有关附件，充分理解投标报价不得低于企业个别成本有关规定我方经成本核算，所填报的投标报价不低于企业个别成本。</w:t>
      </w:r>
    </w:p>
    <w:p>
      <w:pPr>
        <w:spacing w:line="480" w:lineRule="atLeast"/>
        <w:ind w:left="-2" w:leftChars="-1" w:firstLine="480" w:firstLineChars="200"/>
        <w:rPr>
          <w:rFonts w:hint="eastAsia" w:ascii="宋体" w:hAnsi="宋体"/>
          <w:color w:val="000000"/>
          <w:sz w:val="24"/>
          <w:u w:val="single"/>
        </w:rPr>
      </w:pPr>
      <w:r>
        <w:rPr>
          <w:rFonts w:hint="eastAsia" w:ascii="宋体" w:hAnsi="宋体"/>
          <w:color w:val="000000"/>
          <w:sz w:val="24"/>
        </w:rPr>
        <w:t>3、一旦我方中标，我方保证按</w:t>
      </w:r>
      <w:r>
        <w:rPr>
          <w:rFonts w:hint="eastAsia" w:ascii="宋体" w:hAnsi="宋体"/>
          <w:color w:val="000000"/>
          <w:sz w:val="24"/>
          <w:u w:val="single"/>
        </w:rPr>
        <w:t xml:space="preserve">          </w:t>
      </w:r>
      <w:r>
        <w:rPr>
          <w:rFonts w:hint="eastAsia" w:ascii="宋体" w:hAnsi="宋体"/>
          <w:color w:val="000000"/>
          <w:sz w:val="24"/>
        </w:rPr>
        <w:t>日历天供货周期完成合同约定的全部产品的供应，并通过招标人的验收。</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4、一旦我方中标，我方保证产品质量达到</w:t>
      </w:r>
      <w:r>
        <w:rPr>
          <w:rFonts w:hint="eastAsia" w:ascii="宋体" w:hAnsi="宋体"/>
          <w:color w:val="000000"/>
          <w:sz w:val="24"/>
          <w:u w:val="single"/>
        </w:rPr>
        <w:t xml:space="preserve">  国家及行业相关质量要求的 </w:t>
      </w:r>
      <w:r>
        <w:rPr>
          <w:rFonts w:hint="eastAsia" w:ascii="宋体" w:hAnsi="宋体"/>
          <w:color w:val="000000"/>
          <w:sz w:val="24"/>
        </w:rPr>
        <w:t>质量等级。</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5、一旦我方中标，我方保证在规定时间内按照招标文件中的《合同条款》由我方法定代表人亲自签订合同，认真履行合同和其他各项承诺。</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6、我方同意所提交的投标文件在招标文件的投标须知中规定的投标有效期内有效，在此期间内如果中标，我方将受此约束。</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7、除非另外达成协议并生效，你方的中标通知书和并投标文件以及招标文件、招标答疑、补充文件将成为约束双方的合同文件的组成部分。</w:t>
      </w:r>
    </w:p>
    <w:p>
      <w:pPr>
        <w:spacing w:line="480" w:lineRule="atLeast"/>
        <w:ind w:left="-2" w:leftChars="-1" w:firstLine="480" w:firstLineChars="200"/>
        <w:rPr>
          <w:rFonts w:hint="eastAsia" w:ascii="宋体" w:hAnsi="宋体"/>
          <w:color w:val="000000"/>
          <w:sz w:val="24"/>
          <w:u w:val="single"/>
        </w:rPr>
      </w:pPr>
      <w:r>
        <w:rPr>
          <w:rFonts w:hint="eastAsia" w:ascii="宋体" w:hAnsi="宋体"/>
          <w:color w:val="000000"/>
          <w:sz w:val="24"/>
        </w:rPr>
        <w:t>8、我方承认投标函附录是我方投标函的组成部分，投标函附录附后。</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单位地址：</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法定代表人或其委托代理人：</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邮政编码：</w:t>
      </w:r>
      <w:r>
        <w:rPr>
          <w:rFonts w:hint="eastAsia" w:ascii="宋体" w:hAnsi="宋体"/>
          <w:color w:val="000000"/>
          <w:sz w:val="24"/>
          <w:u w:val="single"/>
        </w:rPr>
        <w:t xml:space="preserve">             </w:t>
      </w:r>
      <w:r>
        <w:rPr>
          <w:rFonts w:hint="eastAsia" w:ascii="宋体" w:hAnsi="宋体"/>
          <w:color w:val="000000"/>
          <w:sz w:val="24"/>
        </w:rPr>
        <w:t xml:space="preserve"> 电话：</w:t>
      </w:r>
      <w:r>
        <w:rPr>
          <w:rFonts w:hint="eastAsia" w:ascii="宋体" w:hAnsi="宋体"/>
          <w:color w:val="000000"/>
          <w:sz w:val="24"/>
          <w:u w:val="single"/>
        </w:rPr>
        <w:t xml:space="preserve">            </w:t>
      </w:r>
      <w:r>
        <w:rPr>
          <w:rFonts w:hint="eastAsia" w:ascii="宋体" w:hAnsi="宋体"/>
          <w:color w:val="000000"/>
          <w:sz w:val="24"/>
        </w:rPr>
        <w:t>传真：</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开户银行名称：</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开户银行账号：</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rPr>
      </w:pPr>
      <w:r>
        <w:rPr>
          <w:rFonts w:hint="eastAsia" w:ascii="宋体" w:hAnsi="宋体"/>
          <w:color w:val="000000"/>
          <w:sz w:val="24"/>
        </w:rPr>
        <w:t>开户银行地址：</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开户银行电话：</w:t>
      </w:r>
      <w:r>
        <w:rPr>
          <w:rFonts w:hint="eastAsia" w:ascii="宋体" w:hAnsi="宋体"/>
          <w:color w:val="000000"/>
          <w:sz w:val="24"/>
          <w:u w:val="single"/>
        </w:rPr>
        <w:t xml:space="preserve">                                                </w:t>
      </w:r>
    </w:p>
    <w:p>
      <w:pPr>
        <w:spacing w:line="480" w:lineRule="atLeast"/>
        <w:ind w:left="-1" w:leftChars="-1" w:right="275" w:rightChars="131" w:hanging="1"/>
        <w:jc w:val="center"/>
        <w:rPr>
          <w:rFonts w:hint="eastAsia" w:ascii="宋体" w:hAnsi="宋体"/>
          <w:b/>
          <w:color w:val="000000"/>
          <w:sz w:val="24"/>
        </w:rPr>
      </w:pPr>
      <w:r>
        <w:rPr>
          <w:rFonts w:hint="eastAsia" w:ascii="宋体" w:hAnsi="宋体"/>
          <w:color w:val="000000"/>
          <w:sz w:val="24"/>
        </w:rPr>
        <w:t xml:space="preserve">                                </w:t>
      </w:r>
      <w:r>
        <w:rPr>
          <w:rFonts w:hint="eastAsia" w:ascii="宋体" w:hAnsi="宋体"/>
          <w:b/>
          <w:color w:val="000000"/>
          <w:sz w:val="24"/>
        </w:rPr>
        <w:t>投标人签字盖章：</w:t>
      </w:r>
    </w:p>
    <w:p>
      <w:pPr>
        <w:spacing w:line="480" w:lineRule="atLeast"/>
        <w:ind w:left="-1" w:leftChars="-1" w:right="275" w:rightChars="131" w:hanging="1"/>
        <w:jc w:val="center"/>
        <w:rPr>
          <w:rFonts w:hint="eastAsia" w:ascii="宋体" w:hAnsi="宋体" w:eastAsia="宋体" w:cs="宋体"/>
          <w:b/>
          <w:bCs/>
          <w:color w:val="000000"/>
          <w:sz w:val="28"/>
          <w:szCs w:val="28"/>
        </w:rPr>
        <w:sectPr>
          <w:headerReference r:id="rId3" w:type="default"/>
          <w:footerReference r:id="rId4" w:type="default"/>
          <w:pgSz w:w="11906" w:h="16838"/>
          <w:pgMar w:top="1440" w:right="1077" w:bottom="1440" w:left="1077" w:header="851" w:footer="992" w:gutter="0"/>
          <w:cols w:space="720" w:num="1"/>
          <w:docGrid w:type="lines" w:linePitch="312" w:charSpace="0"/>
        </w:sectPr>
      </w:pPr>
      <w:r>
        <w:rPr>
          <w:rFonts w:hint="eastAsia" w:ascii="宋体" w:hAnsi="宋体"/>
          <w:b/>
          <w:color w:val="000000"/>
          <w:sz w:val="24"/>
          <w:lang w:val="en-US" w:eastAsia="zh-CN"/>
        </w:rPr>
        <w:t xml:space="preserve">                          </w:t>
      </w: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adjustRightInd w:val="0"/>
        <w:snapToGrid w:val="0"/>
        <w:spacing w:before="62" w:beforeLines="20" w:after="62" w:afterLines="20" w:line="540" w:lineRule="exact"/>
        <w:rPr>
          <w:rFonts w:hint="eastAsia" w:ascii="宋体" w:hAnsi="宋体"/>
          <w:b/>
          <w:bCs/>
          <w:color w:val="000000"/>
          <w:sz w:val="30"/>
          <w:lang w:eastAsia="zh-CN"/>
        </w:rPr>
      </w:pPr>
    </w:p>
    <w:p>
      <w:pPr>
        <w:spacing w:line="360" w:lineRule="auto"/>
        <w:ind w:left="-1" w:leftChars="-1" w:right="275" w:rightChars="131" w:hanging="1"/>
        <w:jc w:val="center"/>
        <w:rPr>
          <w:rFonts w:hint="eastAsia" w:ascii="宋体" w:hAnsi="宋体"/>
          <w:b/>
          <w:bCs/>
          <w:color w:val="auto"/>
          <w:sz w:val="32"/>
          <w:szCs w:val="32"/>
          <w:highlight w:val="none"/>
        </w:rPr>
      </w:pPr>
      <w:r>
        <w:rPr>
          <w:rFonts w:hint="eastAsia" w:ascii="宋体" w:hAnsi="宋体"/>
          <w:b/>
          <w:bCs/>
          <w:color w:val="auto"/>
          <w:sz w:val="32"/>
          <w:szCs w:val="32"/>
          <w:highlight w:val="none"/>
        </w:rPr>
        <w:t>（五）投标报价</w:t>
      </w:r>
    </w:p>
    <w:p>
      <w:pPr>
        <w:spacing w:line="440" w:lineRule="exact"/>
        <w:jc w:val="both"/>
        <w:rPr>
          <w:rFonts w:hint="eastAsia" w:ascii="宋体" w:hAnsi="宋体"/>
          <w:b/>
          <w:color w:val="auto"/>
          <w:sz w:val="32"/>
          <w:szCs w:val="32"/>
          <w:highlight w:val="none"/>
        </w:rPr>
      </w:pPr>
    </w:p>
    <w:p>
      <w:pPr>
        <w:numPr>
          <w:ilvl w:val="0"/>
          <w:numId w:val="3"/>
        </w:numPr>
        <w:spacing w:line="440" w:lineRule="exact"/>
        <w:ind w:left="-1" w:leftChars="-1" w:hanging="1"/>
        <w:jc w:val="center"/>
        <w:rPr>
          <w:rFonts w:hint="eastAsia" w:ascii="宋体" w:hAnsi="宋体"/>
          <w:b/>
          <w:color w:val="auto"/>
          <w:sz w:val="32"/>
          <w:szCs w:val="32"/>
          <w:highlight w:val="none"/>
        </w:rPr>
      </w:pPr>
      <w:r>
        <w:rPr>
          <w:rFonts w:hint="eastAsia" w:ascii="宋体" w:hAnsi="宋体"/>
          <w:b/>
          <w:color w:val="auto"/>
          <w:sz w:val="32"/>
          <w:szCs w:val="32"/>
          <w:highlight w:val="none"/>
        </w:rPr>
        <w:t>投  标  总  报  价</w:t>
      </w:r>
    </w:p>
    <w:p>
      <w:pPr>
        <w:pStyle w:val="6"/>
        <w:numPr>
          <w:ilvl w:val="0"/>
          <w:numId w:val="0"/>
        </w:numPr>
        <w:rPr>
          <w:rFonts w:hint="eastAsia"/>
          <w:color w:val="auto"/>
          <w:lang w:eastAsia="zh-CN"/>
        </w:rPr>
      </w:pPr>
    </w:p>
    <w:p>
      <w:pPr>
        <w:adjustRightInd w:val="0"/>
        <w:snapToGrid w:val="0"/>
        <w:spacing w:before="62" w:beforeLines="20" w:after="62" w:afterLines="20" w:line="540" w:lineRule="exact"/>
        <w:ind w:left="-2" w:leftChars="-1" w:firstLine="361"/>
        <w:rPr>
          <w:rFonts w:hint="eastAsia" w:ascii="宋体" w:hAnsi="宋体" w:eastAsia="宋体" w:cs="宋体"/>
          <w:bCs/>
          <w:color w:val="auto"/>
          <w:sz w:val="24"/>
          <w:szCs w:val="24"/>
          <w:highlight w:val="none"/>
        </w:rPr>
      </w:pPr>
      <w:r>
        <w:rPr>
          <w:rFonts w:hint="eastAsia" w:ascii="宋体" w:hAnsi="宋体"/>
          <w:bCs/>
          <w:color w:val="auto"/>
          <w:sz w:val="24"/>
          <w:szCs w:val="24"/>
          <w:highlight w:val="none"/>
        </w:rPr>
        <w:t>投标单位:</w:t>
      </w:r>
      <w:r>
        <w:rPr>
          <w:rFonts w:hint="eastAsia" w:ascii="宋体" w:hAnsi="宋体" w:eastAsia="宋体" w:cs="宋体"/>
          <w:bCs/>
          <w:color w:val="auto"/>
          <w:sz w:val="24"/>
          <w:szCs w:val="24"/>
          <w:highlight w:val="none"/>
        </w:rPr>
        <w:t>_________________</w:t>
      </w:r>
      <w:r>
        <w:rPr>
          <w:rFonts w:hint="eastAsia" w:ascii="宋体" w:hAnsi="宋体"/>
          <w:bCs/>
          <w:color w:val="auto"/>
          <w:sz w:val="24"/>
          <w:szCs w:val="24"/>
          <w:highlight w:val="none"/>
        </w:rPr>
        <w:t xml:space="preserve">        项目名称：</w:t>
      </w:r>
      <w:r>
        <w:rPr>
          <w:rFonts w:hint="eastAsia" w:ascii="宋体" w:hAnsi="宋体" w:eastAsia="宋体" w:cs="宋体"/>
          <w:bCs/>
          <w:color w:val="auto"/>
          <w:sz w:val="24"/>
          <w:szCs w:val="24"/>
          <w:highlight w:val="none"/>
        </w:rPr>
        <w:t>_________________</w:t>
      </w:r>
    </w:p>
    <w:p>
      <w:pPr>
        <w:pStyle w:val="6"/>
        <w:rPr>
          <w:rFonts w:hint="eastAsia"/>
          <w:color w:val="auto"/>
          <w:sz w:val="24"/>
          <w:szCs w:val="24"/>
        </w:rPr>
      </w:pPr>
    </w:p>
    <w:tbl>
      <w:tblPr>
        <w:tblStyle w:val="14"/>
        <w:tblW w:w="9944"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2505"/>
        <w:gridCol w:w="1156"/>
        <w:gridCol w:w="2732"/>
        <w:gridCol w:w="2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jc w:val="center"/>
        </w:trPr>
        <w:tc>
          <w:tcPr>
            <w:tcW w:w="1327" w:type="dxa"/>
            <w:shd w:val="clear" w:color="auto" w:fill="FFFFFF"/>
            <w:vAlign w:val="center"/>
          </w:tcPr>
          <w:p>
            <w:pPr>
              <w:widowControl/>
              <w:jc w:val="center"/>
              <w:textAlignment w:val="center"/>
              <w:rPr>
                <w:rFonts w:hint="eastAsia" w:eastAsia="宋体"/>
                <w:b/>
                <w:bCs/>
                <w:color w:val="auto"/>
                <w:sz w:val="24"/>
                <w:szCs w:val="24"/>
                <w:highlight w:val="none"/>
                <w:lang w:eastAsia="zh-CN"/>
              </w:rPr>
            </w:pPr>
            <w:r>
              <w:rPr>
                <w:rFonts w:hint="eastAsia"/>
                <w:b/>
                <w:bCs/>
                <w:color w:val="auto"/>
                <w:sz w:val="24"/>
                <w:szCs w:val="24"/>
                <w:highlight w:val="none"/>
                <w:lang w:eastAsia="zh-CN"/>
              </w:rPr>
              <w:t>序号</w:t>
            </w:r>
          </w:p>
        </w:tc>
        <w:tc>
          <w:tcPr>
            <w:tcW w:w="2505" w:type="dxa"/>
            <w:shd w:val="clear" w:color="auto" w:fill="FFFFFF"/>
            <w:vAlign w:val="center"/>
          </w:tcPr>
          <w:p>
            <w:pPr>
              <w:widowControl/>
              <w:jc w:val="center"/>
              <w:textAlignment w:val="center"/>
              <w:rPr>
                <w:rFonts w:hint="eastAsia"/>
                <w:b/>
                <w:bCs/>
                <w:color w:val="auto"/>
                <w:sz w:val="24"/>
                <w:szCs w:val="24"/>
                <w:highlight w:val="none"/>
                <w:lang w:eastAsia="zh-CN"/>
              </w:rPr>
            </w:pPr>
            <w:r>
              <w:rPr>
                <w:rFonts w:hint="eastAsia"/>
                <w:b/>
                <w:bCs/>
                <w:color w:val="auto"/>
                <w:sz w:val="24"/>
                <w:szCs w:val="24"/>
                <w:highlight w:val="none"/>
                <w:lang w:eastAsia="zh-CN"/>
              </w:rPr>
              <w:t>名称</w:t>
            </w:r>
          </w:p>
        </w:tc>
        <w:tc>
          <w:tcPr>
            <w:tcW w:w="1156" w:type="dxa"/>
            <w:shd w:val="clear" w:color="auto" w:fill="FFFFFF"/>
            <w:vAlign w:val="center"/>
          </w:tcPr>
          <w:p>
            <w:pPr>
              <w:widowControl/>
              <w:jc w:val="center"/>
              <w:textAlignment w:val="center"/>
              <w:rPr>
                <w:rFonts w:hint="eastAsia" w:ascii="宋体" w:hAnsi="宋体" w:cs="宋体"/>
                <w:color w:val="auto"/>
                <w:spacing w:val="24"/>
                <w:sz w:val="24"/>
                <w:szCs w:val="24"/>
                <w:highlight w:val="none"/>
                <w:lang w:eastAsia="zh-CN"/>
              </w:rPr>
            </w:pPr>
            <w:r>
              <w:rPr>
                <w:rFonts w:hint="eastAsia" w:ascii="宋体" w:hAnsi="宋体" w:cs="宋体"/>
                <w:b/>
                <w:bCs/>
                <w:color w:val="auto"/>
                <w:spacing w:val="24"/>
                <w:sz w:val="24"/>
                <w:szCs w:val="24"/>
                <w:highlight w:val="none"/>
                <w:lang w:eastAsia="zh-CN"/>
              </w:rPr>
              <w:t>数量</w:t>
            </w:r>
          </w:p>
        </w:tc>
        <w:tc>
          <w:tcPr>
            <w:tcW w:w="2732" w:type="dxa"/>
            <w:shd w:val="clear" w:color="auto" w:fill="FFFFFF"/>
            <w:vAlign w:val="center"/>
          </w:tcPr>
          <w:p>
            <w:pPr>
              <w:jc w:val="center"/>
              <w:rPr>
                <w:rFonts w:hint="eastAsia" w:ascii="宋体" w:hAnsi="宋体"/>
                <w:b/>
                <w:bCs/>
                <w:color w:val="auto"/>
                <w:sz w:val="24"/>
                <w:szCs w:val="24"/>
                <w:highlight w:val="none"/>
              </w:rPr>
            </w:pPr>
            <w:r>
              <w:rPr>
                <w:rFonts w:hint="eastAsia" w:ascii="宋体" w:hAnsi="宋体"/>
                <w:b/>
                <w:bCs/>
                <w:color w:val="auto"/>
                <w:sz w:val="24"/>
                <w:szCs w:val="24"/>
                <w:highlight w:val="none"/>
              </w:rPr>
              <w:t>总</w:t>
            </w:r>
            <w:r>
              <w:rPr>
                <w:rFonts w:hint="eastAsia" w:ascii="宋体" w:hAnsi="宋体"/>
                <w:b/>
                <w:bCs/>
                <w:color w:val="auto"/>
                <w:sz w:val="24"/>
                <w:szCs w:val="24"/>
                <w:highlight w:val="none"/>
                <w:lang w:eastAsia="zh-CN"/>
              </w:rPr>
              <w:t>报</w:t>
            </w:r>
            <w:r>
              <w:rPr>
                <w:rFonts w:hint="eastAsia" w:ascii="宋体" w:hAnsi="宋体"/>
                <w:b/>
                <w:bCs/>
                <w:color w:val="auto"/>
                <w:sz w:val="24"/>
                <w:szCs w:val="24"/>
                <w:highlight w:val="none"/>
              </w:rPr>
              <w:t>价（元）</w:t>
            </w:r>
          </w:p>
        </w:tc>
        <w:tc>
          <w:tcPr>
            <w:tcW w:w="2224" w:type="dxa"/>
            <w:shd w:val="clear" w:color="auto" w:fill="FFFFFF"/>
            <w:vAlign w:val="center"/>
          </w:tcPr>
          <w:p>
            <w:pPr>
              <w:jc w:val="center"/>
              <w:rPr>
                <w:rFonts w:hint="eastAsia" w:ascii="宋体" w:hAnsi="宋体" w:eastAsia="宋体"/>
                <w:b/>
                <w:bCs/>
                <w:color w:val="auto"/>
                <w:kern w:val="2"/>
                <w:sz w:val="24"/>
                <w:szCs w:val="24"/>
                <w:highlight w:val="none"/>
                <w:lang w:val="en-US" w:eastAsia="zh-CN" w:bidi="ar-SA"/>
              </w:rPr>
            </w:pPr>
            <w:r>
              <w:rPr>
                <w:rFonts w:hint="eastAsia" w:ascii="宋体" w:hAnsi="宋体"/>
                <w:b/>
                <w:bCs/>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5" w:hRule="atLeast"/>
          <w:jc w:val="center"/>
        </w:trPr>
        <w:tc>
          <w:tcPr>
            <w:tcW w:w="1327" w:type="dxa"/>
            <w:shd w:val="clear" w:color="auto" w:fill="FFFFFF"/>
            <w:vAlign w:val="center"/>
          </w:tcPr>
          <w:p>
            <w:pPr>
              <w:widowControl/>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w:t>
            </w:r>
          </w:p>
        </w:tc>
        <w:tc>
          <w:tcPr>
            <w:tcW w:w="2505" w:type="dxa"/>
            <w:shd w:val="clear" w:color="auto" w:fill="FFFFFF"/>
            <w:vAlign w:val="center"/>
          </w:tcPr>
          <w:p>
            <w:pPr>
              <w:widowControl/>
              <w:jc w:val="center"/>
              <w:textAlignment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i w:val="0"/>
                <w:iCs w:val="0"/>
                <w:color w:val="000000"/>
                <w:kern w:val="0"/>
                <w:sz w:val="24"/>
                <w:szCs w:val="24"/>
                <w:u w:val="none"/>
                <w:lang w:val="en-US" w:eastAsia="zh-CN" w:bidi="ar"/>
              </w:rPr>
              <w:t>安徽新华学校26#宿舍楼综合布线项目</w:t>
            </w:r>
          </w:p>
        </w:tc>
        <w:tc>
          <w:tcPr>
            <w:tcW w:w="1156" w:type="dxa"/>
            <w:shd w:val="clear" w:color="auto" w:fill="FFFFFF"/>
            <w:vAlign w:val="center"/>
          </w:tcPr>
          <w:p>
            <w:pPr>
              <w:widowControl/>
              <w:jc w:val="center"/>
              <w:textAlignment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1项</w:t>
            </w:r>
          </w:p>
        </w:tc>
        <w:tc>
          <w:tcPr>
            <w:tcW w:w="2732" w:type="dxa"/>
            <w:shd w:val="clear" w:color="auto" w:fill="FFFFFF"/>
            <w:vAlign w:val="center"/>
          </w:tcPr>
          <w:p>
            <w:pPr>
              <w:widowControl/>
              <w:jc w:val="center"/>
              <w:textAlignment w:val="center"/>
              <w:rPr>
                <w:rFonts w:hint="eastAsia" w:ascii="宋体" w:hAnsi="宋体"/>
                <w:color w:val="auto"/>
                <w:sz w:val="24"/>
                <w:szCs w:val="24"/>
                <w:highlight w:val="none"/>
              </w:rPr>
            </w:pPr>
          </w:p>
        </w:tc>
        <w:tc>
          <w:tcPr>
            <w:tcW w:w="2224" w:type="dxa"/>
            <w:shd w:val="clear" w:color="auto" w:fill="FFFFFF"/>
            <w:vAlign w:val="center"/>
          </w:tcPr>
          <w:p>
            <w:pPr>
              <w:jc w:val="center"/>
              <w:rPr>
                <w:rFonts w:hint="eastAsia" w:ascii="宋体" w:hAnsi="宋体"/>
                <w:color w:val="auto"/>
                <w:kern w:val="2"/>
                <w:sz w:val="24"/>
                <w:szCs w:val="24"/>
                <w:highlight w:val="none"/>
                <w:lang w:val="en-US" w:eastAsia="zh-CN" w:bidi="ar-SA"/>
              </w:rPr>
            </w:pPr>
          </w:p>
        </w:tc>
      </w:tr>
    </w:tbl>
    <w:p>
      <w:pPr>
        <w:adjustRightInd w:val="0"/>
        <w:snapToGrid w:val="0"/>
        <w:spacing w:before="62" w:beforeLines="20" w:after="62" w:afterLines="20" w:line="540" w:lineRule="exact"/>
        <w:ind w:left="-2" w:leftChars="-1" w:firstLine="2640" w:firstLineChars="1100"/>
        <w:rPr>
          <w:rFonts w:hint="eastAsia" w:ascii="宋体" w:hAnsi="宋体"/>
          <w:b/>
          <w:bCs/>
          <w:color w:val="000000"/>
          <w:sz w:val="24"/>
          <w:szCs w:val="24"/>
          <w:lang w:eastAsia="zh-CN"/>
        </w:rPr>
      </w:pPr>
    </w:p>
    <w:p>
      <w:pPr>
        <w:adjustRightInd w:val="0"/>
        <w:snapToGrid w:val="0"/>
        <w:spacing w:before="62" w:beforeLines="20" w:after="62" w:afterLines="20" w:line="540" w:lineRule="exact"/>
        <w:ind w:left="-2" w:leftChars="-1" w:firstLine="2640" w:firstLineChars="1100"/>
        <w:rPr>
          <w:rFonts w:hint="eastAsia" w:ascii="宋体" w:hAnsi="宋体"/>
          <w:b/>
          <w:bCs/>
          <w:color w:val="000000"/>
          <w:sz w:val="24"/>
          <w:szCs w:val="24"/>
          <w:lang w:eastAsia="zh-CN"/>
        </w:rPr>
      </w:pPr>
    </w:p>
    <w:p>
      <w:pPr>
        <w:adjustRightInd w:val="0"/>
        <w:snapToGrid w:val="0"/>
        <w:spacing w:before="62" w:beforeLines="20" w:after="62" w:afterLines="20" w:line="540" w:lineRule="exact"/>
        <w:ind w:left="-2" w:leftChars="-1" w:firstLine="361"/>
        <w:rPr>
          <w:rFonts w:hint="eastAsia" w:ascii="宋体" w:hAnsi="宋体"/>
          <w:color w:val="auto"/>
          <w:sz w:val="24"/>
          <w:szCs w:val="24"/>
          <w:highlight w:val="none"/>
        </w:rPr>
      </w:pPr>
      <w:r>
        <w:rPr>
          <w:rFonts w:hint="eastAsia" w:ascii="宋体" w:hAnsi="宋体"/>
          <w:color w:val="auto"/>
          <w:sz w:val="24"/>
          <w:szCs w:val="24"/>
          <w:highlight w:val="none"/>
        </w:rPr>
        <w:t>投  标  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（盖章）</w:t>
      </w:r>
    </w:p>
    <w:p>
      <w:pPr>
        <w:adjustRightInd w:val="0"/>
        <w:snapToGrid w:val="0"/>
        <w:spacing w:before="62" w:beforeLines="20" w:after="62" w:afterLines="20" w:line="540" w:lineRule="exact"/>
        <w:ind w:left="-2" w:leftChars="-1" w:firstLine="361"/>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法定代表人：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(签字并盖章</w:t>
      </w:r>
      <w:r>
        <w:rPr>
          <w:rFonts w:hint="eastAsia" w:ascii="宋体" w:hAnsi="宋体"/>
          <w:color w:val="auto"/>
          <w:sz w:val="24"/>
          <w:szCs w:val="24"/>
          <w:highlight w:val="none"/>
          <w:lang w:eastAsia="zh-CN"/>
        </w:rPr>
        <w:t>）</w:t>
      </w:r>
    </w:p>
    <w:p>
      <w:pPr>
        <w:adjustRightInd w:val="0"/>
        <w:snapToGrid w:val="0"/>
        <w:spacing w:before="62" w:beforeLines="20" w:after="62" w:afterLines="20" w:line="540" w:lineRule="exact"/>
        <w:ind w:left="-2" w:leftChars="-1" w:firstLine="361"/>
        <w:rPr>
          <w:rFonts w:hint="eastAsia" w:ascii="宋体" w:hAnsi="宋体"/>
          <w:color w:val="auto"/>
          <w:sz w:val="24"/>
          <w:szCs w:val="24"/>
          <w:highlight w:val="none"/>
          <w:u w:val="single"/>
        </w:rPr>
      </w:pPr>
      <w:r>
        <w:rPr>
          <w:rFonts w:hint="eastAsia" w:ascii="宋体" w:hAnsi="宋体"/>
          <w:color w:val="auto"/>
          <w:sz w:val="24"/>
          <w:szCs w:val="24"/>
          <w:highlight w:val="none"/>
        </w:rPr>
        <w:t>编制日期：</w:t>
      </w:r>
      <w:r>
        <w:rPr>
          <w:rFonts w:hint="eastAsia" w:ascii="宋体" w:hAnsi="宋体"/>
          <w:color w:val="auto"/>
          <w:sz w:val="24"/>
          <w:szCs w:val="24"/>
          <w:highlight w:val="none"/>
          <w:u w:val="single"/>
        </w:rPr>
        <w:t xml:space="preserve">                              </w:t>
      </w:r>
    </w:p>
    <w:p>
      <w:pPr>
        <w:adjustRightInd w:val="0"/>
        <w:snapToGrid w:val="0"/>
        <w:spacing w:before="62" w:beforeLines="20" w:after="62" w:afterLines="20" w:line="540" w:lineRule="exact"/>
        <w:ind w:left="-2" w:leftChars="-1" w:firstLine="3300"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00"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00"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00"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00"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00" w:firstLineChars="1100"/>
        <w:rPr>
          <w:rFonts w:hint="eastAsia" w:ascii="宋体" w:hAnsi="宋体"/>
          <w:b/>
          <w:bCs/>
          <w:color w:val="000000"/>
          <w:sz w:val="30"/>
          <w:lang w:eastAsia="zh-CN"/>
        </w:rPr>
      </w:pPr>
    </w:p>
    <w:p>
      <w:pPr>
        <w:pStyle w:val="2"/>
        <w:rPr>
          <w:rFonts w:hint="eastAsia" w:ascii="宋体" w:hAnsi="宋体"/>
          <w:b/>
          <w:bCs/>
          <w:color w:val="000000"/>
          <w:sz w:val="30"/>
          <w:lang w:eastAsia="zh-CN"/>
        </w:rPr>
      </w:pPr>
    </w:p>
    <w:p>
      <w:pPr>
        <w:pStyle w:val="2"/>
        <w:rPr>
          <w:rFonts w:hint="eastAsia" w:ascii="宋体" w:hAnsi="宋体"/>
          <w:b/>
          <w:bCs/>
          <w:color w:val="000000"/>
          <w:sz w:val="30"/>
          <w:lang w:eastAsia="zh-CN"/>
        </w:rPr>
      </w:pPr>
    </w:p>
    <w:p>
      <w:pPr>
        <w:pStyle w:val="7"/>
        <w:rPr>
          <w:rFonts w:hint="eastAsia" w:ascii="宋体" w:hAnsi="宋体"/>
          <w:b/>
          <w:color w:val="auto"/>
          <w:sz w:val="32"/>
          <w:szCs w:val="32"/>
          <w:highlight w:val="none"/>
        </w:rPr>
      </w:pPr>
    </w:p>
    <w:p>
      <w:pPr>
        <w:numPr>
          <w:ilvl w:val="0"/>
          <w:numId w:val="4"/>
        </w:numPr>
        <w:spacing w:line="440" w:lineRule="exact"/>
        <w:ind w:left="-1" w:leftChars="-1" w:hanging="1"/>
        <w:jc w:val="center"/>
        <w:rPr>
          <w:rFonts w:hint="eastAsia" w:ascii="宋体" w:hAnsi="宋体"/>
          <w:b/>
          <w:color w:val="auto"/>
          <w:sz w:val="32"/>
          <w:szCs w:val="32"/>
          <w:highlight w:val="none"/>
        </w:rPr>
      </w:pPr>
      <w:r>
        <w:rPr>
          <w:rFonts w:hint="eastAsia" w:ascii="宋体" w:hAnsi="宋体"/>
          <w:b/>
          <w:color w:val="auto"/>
          <w:sz w:val="32"/>
          <w:szCs w:val="32"/>
          <w:highlight w:val="none"/>
        </w:rPr>
        <w:t>投标分项报价明细表</w:t>
      </w:r>
    </w:p>
    <w:p>
      <w:pPr>
        <w:pStyle w:val="16"/>
        <w:numPr>
          <w:ilvl w:val="0"/>
          <w:numId w:val="0"/>
        </w:numPr>
        <w:ind w:left="840" w:leftChars="0" w:right="210" w:rightChars="100"/>
        <w:rPr>
          <w:rFonts w:hint="eastAsia"/>
        </w:rPr>
      </w:pPr>
    </w:p>
    <w:tbl>
      <w:tblPr>
        <w:tblStyle w:val="14"/>
        <w:tblW w:w="1063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5"/>
        <w:gridCol w:w="2203"/>
        <w:gridCol w:w="2002"/>
        <w:gridCol w:w="925"/>
        <w:gridCol w:w="885"/>
        <w:gridCol w:w="1395"/>
        <w:gridCol w:w="1408"/>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0633"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安徽新华学校26#宿舍楼综合布线项目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2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002"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投标品牌、型号</w:t>
            </w:r>
          </w:p>
        </w:tc>
        <w:tc>
          <w:tcPr>
            <w:tcW w:w="925" w:type="dxa"/>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数量</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395"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1408" w:type="dxa"/>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总价（元）</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六类非屏蔽双绞线</w:t>
            </w:r>
          </w:p>
        </w:tc>
        <w:tc>
          <w:tcPr>
            <w:tcW w:w="2002"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c>
          <w:tcPr>
            <w:tcW w:w="92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箱</w:t>
            </w:r>
          </w:p>
        </w:tc>
        <w:tc>
          <w:tcPr>
            <w:tcW w:w="8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80</w:t>
            </w:r>
          </w:p>
        </w:tc>
        <w:tc>
          <w:tcPr>
            <w:tcW w:w="1395" w:type="dxa"/>
            <w:tcBorders>
              <w:top w:val="single" w:color="000000" w:sz="4" w:space="0"/>
              <w:left w:val="single" w:color="000000" w:sz="4" w:space="0"/>
              <w:bottom w:val="single" w:color="000000" w:sz="4" w:space="0"/>
              <w:right w:val="single" w:color="auto" w:sz="4" w:space="0"/>
            </w:tcBorders>
            <w:vAlign w:val="center"/>
          </w:tcPr>
          <w:p>
            <w:pPr>
              <w:jc w:val="center"/>
              <w:rPr>
                <w:rFonts w:hint="eastAsia" w:ascii="宋体" w:hAnsi="宋体" w:eastAsia="宋体" w:cs="宋体"/>
                <w:i w:val="0"/>
                <w:iCs w:val="0"/>
                <w:color w:val="000000"/>
                <w:sz w:val="22"/>
                <w:szCs w:val="22"/>
                <w:u w:val="none"/>
              </w:rPr>
            </w:pPr>
          </w:p>
        </w:tc>
        <w:tc>
          <w:tcPr>
            <w:tcW w:w="1408" w:type="dxa"/>
            <w:tcBorders>
              <w:top w:val="single" w:color="000000" w:sz="4" w:space="0"/>
              <w:left w:val="single" w:color="auto"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总包干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六类模块(网络)</w:t>
            </w:r>
          </w:p>
        </w:tc>
        <w:tc>
          <w:tcPr>
            <w:tcW w:w="2002"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c>
          <w:tcPr>
            <w:tcW w:w="92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个</w:t>
            </w:r>
          </w:p>
        </w:tc>
        <w:tc>
          <w:tcPr>
            <w:tcW w:w="8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744</w:t>
            </w:r>
          </w:p>
        </w:tc>
        <w:tc>
          <w:tcPr>
            <w:tcW w:w="1395" w:type="dxa"/>
            <w:tcBorders>
              <w:top w:val="single" w:color="000000" w:sz="4" w:space="0"/>
              <w:left w:val="single" w:color="000000" w:sz="4" w:space="0"/>
              <w:bottom w:val="single" w:color="000000" w:sz="4" w:space="0"/>
              <w:right w:val="single" w:color="auto" w:sz="4" w:space="0"/>
            </w:tcBorders>
            <w:vAlign w:val="center"/>
          </w:tcPr>
          <w:p>
            <w:pPr>
              <w:jc w:val="center"/>
              <w:rPr>
                <w:rFonts w:hint="eastAsia" w:ascii="宋体" w:hAnsi="宋体" w:eastAsia="宋体" w:cs="宋体"/>
                <w:i w:val="0"/>
                <w:iCs w:val="0"/>
                <w:color w:val="000000"/>
                <w:sz w:val="22"/>
                <w:szCs w:val="22"/>
                <w:u w:val="none"/>
              </w:rPr>
            </w:pPr>
          </w:p>
        </w:tc>
        <w:tc>
          <w:tcPr>
            <w:tcW w:w="1408" w:type="dxa"/>
            <w:tcBorders>
              <w:top w:val="single" w:color="000000" w:sz="4" w:space="0"/>
              <w:left w:val="single" w:color="auto"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单口信息面板</w:t>
            </w:r>
          </w:p>
        </w:tc>
        <w:tc>
          <w:tcPr>
            <w:tcW w:w="2002"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c>
          <w:tcPr>
            <w:tcW w:w="92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个</w:t>
            </w:r>
          </w:p>
        </w:tc>
        <w:tc>
          <w:tcPr>
            <w:tcW w:w="8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744</w:t>
            </w:r>
          </w:p>
        </w:tc>
        <w:tc>
          <w:tcPr>
            <w:tcW w:w="1395" w:type="dxa"/>
            <w:tcBorders>
              <w:top w:val="single" w:color="000000" w:sz="4" w:space="0"/>
              <w:left w:val="single" w:color="000000" w:sz="4" w:space="0"/>
              <w:bottom w:val="single" w:color="000000" w:sz="4" w:space="0"/>
              <w:right w:val="single" w:color="auto" w:sz="4" w:space="0"/>
            </w:tcBorders>
            <w:vAlign w:val="center"/>
          </w:tcPr>
          <w:p>
            <w:pPr>
              <w:jc w:val="center"/>
              <w:rPr>
                <w:rFonts w:hint="eastAsia" w:ascii="宋体" w:hAnsi="宋体" w:eastAsia="宋体" w:cs="宋体"/>
                <w:i w:val="0"/>
                <w:iCs w:val="0"/>
                <w:color w:val="000000"/>
                <w:sz w:val="22"/>
                <w:szCs w:val="22"/>
                <w:u w:val="none"/>
              </w:rPr>
            </w:pPr>
          </w:p>
        </w:tc>
        <w:tc>
          <w:tcPr>
            <w:tcW w:w="1408" w:type="dxa"/>
            <w:tcBorders>
              <w:top w:val="single" w:color="000000" w:sz="4" w:space="0"/>
              <w:left w:val="single" w:color="auto"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8口交换机</w:t>
            </w:r>
          </w:p>
          <w:p>
            <w:pPr>
              <w:pStyle w:val="2"/>
              <w:ind w:left="0" w:leftChars="0" w:firstLine="0" w:firstLineChars="0"/>
              <w:rPr>
                <w:rFonts w:hint="eastAsia"/>
              </w:rPr>
            </w:pPr>
            <w:r>
              <w:rPr>
                <w:rFonts w:hint="eastAsia" w:ascii="宋体" w:hAnsi="宋体" w:eastAsia="宋体" w:cs="宋体"/>
                <w:i w:val="0"/>
                <w:iCs w:val="0"/>
                <w:color w:val="000000"/>
                <w:kern w:val="0"/>
                <w:sz w:val="22"/>
                <w:szCs w:val="22"/>
                <w:u w:val="none"/>
                <w:lang w:val="en-US" w:eastAsia="zh-CN" w:bidi="ar"/>
              </w:rPr>
              <w:t>（含不锈钢固定罩）</w:t>
            </w:r>
          </w:p>
        </w:tc>
        <w:tc>
          <w:tcPr>
            <w:tcW w:w="2002"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个</w:t>
            </w:r>
          </w:p>
        </w:tc>
        <w:tc>
          <w:tcPr>
            <w:tcW w:w="8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124</w:t>
            </w:r>
          </w:p>
        </w:tc>
        <w:tc>
          <w:tcPr>
            <w:tcW w:w="1395" w:type="dxa"/>
            <w:tcBorders>
              <w:top w:val="single" w:color="000000" w:sz="4" w:space="0"/>
              <w:left w:val="single" w:color="000000" w:sz="4" w:space="0"/>
              <w:bottom w:val="single" w:color="000000" w:sz="4" w:space="0"/>
              <w:right w:val="single" w:color="auto" w:sz="4" w:space="0"/>
            </w:tcBorders>
            <w:vAlign w:val="center"/>
          </w:tcPr>
          <w:p>
            <w:pPr>
              <w:jc w:val="center"/>
              <w:rPr>
                <w:rFonts w:hint="eastAsia" w:ascii="宋体" w:hAnsi="宋体" w:eastAsia="宋体" w:cs="宋体"/>
                <w:i w:val="0"/>
                <w:iCs w:val="0"/>
                <w:color w:val="000000"/>
                <w:sz w:val="22"/>
                <w:szCs w:val="22"/>
                <w:u w:val="none"/>
              </w:rPr>
            </w:pPr>
          </w:p>
        </w:tc>
        <w:tc>
          <w:tcPr>
            <w:tcW w:w="1408" w:type="dxa"/>
            <w:tcBorders>
              <w:top w:val="single" w:color="000000" w:sz="4" w:space="0"/>
              <w:left w:val="single" w:color="auto"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多媒体信息箱（明装）</w:t>
            </w:r>
          </w:p>
        </w:tc>
        <w:tc>
          <w:tcPr>
            <w:tcW w:w="2002"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c>
          <w:tcPr>
            <w:tcW w:w="92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个</w:t>
            </w:r>
          </w:p>
        </w:tc>
        <w:tc>
          <w:tcPr>
            <w:tcW w:w="8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124</w:t>
            </w:r>
          </w:p>
        </w:tc>
        <w:tc>
          <w:tcPr>
            <w:tcW w:w="1395" w:type="dxa"/>
            <w:tcBorders>
              <w:top w:val="single" w:color="000000" w:sz="4" w:space="0"/>
              <w:left w:val="single" w:color="000000" w:sz="4" w:space="0"/>
              <w:bottom w:val="single" w:color="000000" w:sz="4" w:space="0"/>
              <w:right w:val="single" w:color="auto" w:sz="4" w:space="0"/>
            </w:tcBorders>
            <w:vAlign w:val="center"/>
          </w:tcPr>
          <w:p>
            <w:pPr>
              <w:jc w:val="center"/>
              <w:rPr>
                <w:rFonts w:hint="eastAsia" w:ascii="宋体" w:hAnsi="宋体" w:eastAsia="宋体" w:cs="宋体"/>
                <w:i w:val="0"/>
                <w:iCs w:val="0"/>
                <w:color w:val="000000"/>
                <w:sz w:val="22"/>
                <w:szCs w:val="22"/>
                <w:u w:val="none"/>
              </w:rPr>
            </w:pPr>
          </w:p>
        </w:tc>
        <w:tc>
          <w:tcPr>
            <w:tcW w:w="1408" w:type="dxa"/>
            <w:tcBorders>
              <w:top w:val="single" w:color="000000" w:sz="4" w:space="0"/>
              <w:left w:val="single" w:color="auto"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PVC线槽</w:t>
            </w:r>
          </w:p>
        </w:tc>
        <w:tc>
          <w:tcPr>
            <w:tcW w:w="2002"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米</w:t>
            </w:r>
          </w:p>
        </w:tc>
        <w:tc>
          <w:tcPr>
            <w:tcW w:w="8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2250</w:t>
            </w:r>
          </w:p>
        </w:tc>
        <w:tc>
          <w:tcPr>
            <w:tcW w:w="1395" w:type="dxa"/>
            <w:tcBorders>
              <w:top w:val="single" w:color="000000" w:sz="4" w:space="0"/>
              <w:left w:val="single" w:color="000000" w:sz="4" w:space="0"/>
              <w:bottom w:val="single" w:color="000000" w:sz="4" w:space="0"/>
              <w:right w:val="single" w:color="auto" w:sz="4" w:space="0"/>
            </w:tcBorders>
            <w:vAlign w:val="center"/>
          </w:tcPr>
          <w:p>
            <w:pPr>
              <w:jc w:val="center"/>
              <w:rPr>
                <w:rFonts w:hint="eastAsia" w:ascii="宋体" w:hAnsi="宋体" w:eastAsia="宋体" w:cs="宋体"/>
                <w:i w:val="0"/>
                <w:iCs w:val="0"/>
                <w:color w:val="000000"/>
                <w:sz w:val="22"/>
                <w:szCs w:val="22"/>
                <w:u w:val="none"/>
              </w:rPr>
            </w:pPr>
          </w:p>
        </w:tc>
        <w:tc>
          <w:tcPr>
            <w:tcW w:w="1408" w:type="dxa"/>
            <w:tcBorders>
              <w:top w:val="single" w:color="000000" w:sz="4" w:space="0"/>
              <w:left w:val="single" w:color="auto"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eastAsia="zh-CN"/>
              </w:rPr>
              <w:t>总包干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明盒</w:t>
            </w:r>
          </w:p>
        </w:tc>
        <w:tc>
          <w:tcPr>
            <w:tcW w:w="2002"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c>
          <w:tcPr>
            <w:tcW w:w="92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个</w:t>
            </w:r>
          </w:p>
        </w:tc>
        <w:tc>
          <w:tcPr>
            <w:tcW w:w="8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744</w:t>
            </w:r>
          </w:p>
        </w:tc>
        <w:tc>
          <w:tcPr>
            <w:tcW w:w="1395" w:type="dxa"/>
            <w:tcBorders>
              <w:top w:val="single" w:color="000000" w:sz="4" w:space="0"/>
              <w:left w:val="single" w:color="000000" w:sz="4" w:space="0"/>
              <w:bottom w:val="single" w:color="000000" w:sz="4" w:space="0"/>
              <w:right w:val="single" w:color="auto" w:sz="4" w:space="0"/>
            </w:tcBorders>
            <w:vAlign w:val="center"/>
          </w:tcPr>
          <w:p>
            <w:pPr>
              <w:jc w:val="center"/>
              <w:rPr>
                <w:rFonts w:hint="eastAsia" w:ascii="宋体" w:hAnsi="宋体" w:eastAsia="宋体" w:cs="宋体"/>
                <w:i w:val="0"/>
                <w:iCs w:val="0"/>
                <w:color w:val="000000"/>
                <w:sz w:val="22"/>
                <w:szCs w:val="22"/>
                <w:u w:val="none"/>
              </w:rPr>
            </w:pPr>
          </w:p>
        </w:tc>
        <w:tc>
          <w:tcPr>
            <w:tcW w:w="1408" w:type="dxa"/>
            <w:tcBorders>
              <w:top w:val="single" w:color="000000" w:sz="4" w:space="0"/>
              <w:left w:val="single" w:color="auto"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六类非屏蔽水晶头 (RJ45)</w:t>
            </w:r>
          </w:p>
        </w:tc>
        <w:tc>
          <w:tcPr>
            <w:tcW w:w="2002"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eastAsia="zh-CN"/>
              </w:rPr>
              <w:t>盒</w:t>
            </w:r>
          </w:p>
        </w:tc>
        <w:tc>
          <w:tcPr>
            <w:tcW w:w="8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w:t>
            </w:r>
          </w:p>
        </w:tc>
        <w:tc>
          <w:tcPr>
            <w:tcW w:w="1395" w:type="dxa"/>
            <w:tcBorders>
              <w:top w:val="single" w:color="000000" w:sz="4" w:space="0"/>
              <w:left w:val="single" w:color="000000" w:sz="4" w:space="0"/>
              <w:bottom w:val="single" w:color="000000" w:sz="4" w:space="0"/>
              <w:right w:val="single" w:color="auto" w:sz="4" w:space="0"/>
            </w:tcBorders>
            <w:vAlign w:val="center"/>
          </w:tcPr>
          <w:p>
            <w:pPr>
              <w:jc w:val="center"/>
              <w:rPr>
                <w:rFonts w:hint="eastAsia" w:ascii="宋体" w:hAnsi="宋体" w:eastAsia="宋体" w:cs="宋体"/>
                <w:i w:val="0"/>
                <w:iCs w:val="0"/>
                <w:color w:val="000000"/>
                <w:sz w:val="22"/>
                <w:szCs w:val="22"/>
                <w:u w:val="none"/>
              </w:rPr>
            </w:pPr>
          </w:p>
        </w:tc>
        <w:tc>
          <w:tcPr>
            <w:tcW w:w="1408" w:type="dxa"/>
            <w:tcBorders>
              <w:top w:val="single" w:color="000000" w:sz="4" w:space="0"/>
              <w:left w:val="single" w:color="auto"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24口六类非屏蔽配线架（含模块）</w:t>
            </w:r>
          </w:p>
        </w:tc>
        <w:tc>
          <w:tcPr>
            <w:tcW w:w="2002"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个</w:t>
            </w:r>
          </w:p>
        </w:tc>
        <w:tc>
          <w:tcPr>
            <w:tcW w:w="8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p>
        </w:tc>
        <w:tc>
          <w:tcPr>
            <w:tcW w:w="1395" w:type="dxa"/>
            <w:tcBorders>
              <w:top w:val="single" w:color="000000" w:sz="4" w:space="0"/>
              <w:left w:val="single" w:color="000000" w:sz="4" w:space="0"/>
              <w:bottom w:val="single" w:color="000000" w:sz="4" w:space="0"/>
              <w:right w:val="single" w:color="auto" w:sz="4" w:space="0"/>
            </w:tcBorders>
            <w:vAlign w:val="center"/>
          </w:tcPr>
          <w:p>
            <w:pPr>
              <w:jc w:val="center"/>
              <w:rPr>
                <w:rFonts w:hint="eastAsia" w:ascii="宋体" w:hAnsi="宋体" w:eastAsia="宋体" w:cs="宋体"/>
                <w:i w:val="0"/>
                <w:iCs w:val="0"/>
                <w:color w:val="000000"/>
                <w:sz w:val="22"/>
                <w:szCs w:val="22"/>
                <w:u w:val="none"/>
              </w:rPr>
            </w:pPr>
          </w:p>
        </w:tc>
        <w:tc>
          <w:tcPr>
            <w:tcW w:w="1408" w:type="dxa"/>
            <w:tcBorders>
              <w:top w:val="single" w:color="000000" w:sz="4" w:space="0"/>
              <w:left w:val="single" w:color="auto"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1U理线架</w:t>
            </w:r>
          </w:p>
        </w:tc>
        <w:tc>
          <w:tcPr>
            <w:tcW w:w="2002"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c>
          <w:tcPr>
            <w:tcW w:w="92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eastAsia="zh-CN"/>
              </w:rPr>
              <w:t>个</w:t>
            </w:r>
          </w:p>
        </w:tc>
        <w:tc>
          <w:tcPr>
            <w:tcW w:w="8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6</w:t>
            </w:r>
          </w:p>
        </w:tc>
        <w:tc>
          <w:tcPr>
            <w:tcW w:w="1395" w:type="dxa"/>
            <w:tcBorders>
              <w:top w:val="single" w:color="000000" w:sz="4" w:space="0"/>
              <w:left w:val="single" w:color="000000" w:sz="4" w:space="0"/>
              <w:bottom w:val="single" w:color="000000" w:sz="4" w:space="0"/>
              <w:right w:val="single" w:color="auto" w:sz="4" w:space="0"/>
            </w:tcBorders>
            <w:vAlign w:val="center"/>
          </w:tcPr>
          <w:p>
            <w:pPr>
              <w:jc w:val="center"/>
              <w:rPr>
                <w:rFonts w:hint="eastAsia" w:ascii="宋体" w:hAnsi="宋体" w:eastAsia="宋体" w:cs="宋体"/>
                <w:i w:val="0"/>
                <w:iCs w:val="0"/>
                <w:color w:val="000000"/>
                <w:sz w:val="22"/>
                <w:szCs w:val="22"/>
                <w:u w:val="none"/>
              </w:rPr>
            </w:pPr>
          </w:p>
        </w:tc>
        <w:tc>
          <w:tcPr>
            <w:tcW w:w="1408" w:type="dxa"/>
            <w:tcBorders>
              <w:top w:val="single" w:color="000000" w:sz="4" w:space="0"/>
              <w:left w:val="single" w:color="auto"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3米 网络跳线</w:t>
            </w:r>
          </w:p>
        </w:tc>
        <w:tc>
          <w:tcPr>
            <w:tcW w:w="2002"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p>
        </w:tc>
        <w:tc>
          <w:tcPr>
            <w:tcW w:w="92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个</w:t>
            </w:r>
          </w:p>
        </w:tc>
        <w:tc>
          <w:tcPr>
            <w:tcW w:w="8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124</w:t>
            </w:r>
          </w:p>
        </w:tc>
        <w:tc>
          <w:tcPr>
            <w:tcW w:w="1395" w:type="dxa"/>
            <w:tcBorders>
              <w:top w:val="single" w:color="000000" w:sz="4" w:space="0"/>
              <w:left w:val="single" w:color="000000" w:sz="4" w:space="0"/>
              <w:bottom w:val="single" w:color="000000" w:sz="4" w:space="0"/>
              <w:right w:val="single" w:color="auto" w:sz="4" w:space="0"/>
            </w:tcBorders>
            <w:vAlign w:val="center"/>
          </w:tcPr>
          <w:p>
            <w:pPr>
              <w:jc w:val="center"/>
              <w:rPr>
                <w:rFonts w:hint="eastAsia" w:ascii="宋体" w:hAnsi="宋体" w:eastAsia="宋体" w:cs="宋体"/>
                <w:i w:val="0"/>
                <w:iCs w:val="0"/>
                <w:color w:val="000000"/>
                <w:sz w:val="22"/>
                <w:szCs w:val="22"/>
                <w:u w:val="none"/>
              </w:rPr>
            </w:pPr>
          </w:p>
        </w:tc>
        <w:tc>
          <w:tcPr>
            <w:tcW w:w="1408" w:type="dxa"/>
            <w:tcBorders>
              <w:top w:val="single" w:color="000000" w:sz="4" w:space="0"/>
              <w:left w:val="single" w:color="auto"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汇聚交换机</w:t>
            </w:r>
          </w:p>
        </w:tc>
        <w:tc>
          <w:tcPr>
            <w:tcW w:w="2002"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2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c>
          <w:tcPr>
            <w:tcW w:w="8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395" w:type="dxa"/>
            <w:tcBorders>
              <w:top w:val="single" w:color="000000" w:sz="4" w:space="0"/>
              <w:left w:val="single" w:color="000000" w:sz="4" w:space="0"/>
              <w:bottom w:val="single" w:color="000000" w:sz="4" w:space="0"/>
              <w:right w:val="single" w:color="auto" w:sz="4" w:space="0"/>
            </w:tcBorders>
            <w:vAlign w:val="center"/>
          </w:tcPr>
          <w:p>
            <w:pPr>
              <w:jc w:val="center"/>
              <w:rPr>
                <w:rFonts w:hint="eastAsia" w:ascii="宋体" w:hAnsi="宋体" w:eastAsia="宋体" w:cs="宋体"/>
                <w:i w:val="0"/>
                <w:iCs w:val="0"/>
                <w:color w:val="000000"/>
                <w:sz w:val="22"/>
                <w:szCs w:val="22"/>
                <w:u w:val="none"/>
              </w:rPr>
            </w:pPr>
          </w:p>
        </w:tc>
        <w:tc>
          <w:tcPr>
            <w:tcW w:w="1408" w:type="dxa"/>
            <w:tcBorders>
              <w:top w:val="single" w:color="000000" w:sz="4" w:space="0"/>
              <w:left w:val="single" w:color="auto"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2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48口接入交换机</w:t>
            </w:r>
          </w:p>
        </w:tc>
        <w:tc>
          <w:tcPr>
            <w:tcW w:w="2002"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2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c>
          <w:tcPr>
            <w:tcW w:w="8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w:t>
            </w:r>
          </w:p>
        </w:tc>
        <w:tc>
          <w:tcPr>
            <w:tcW w:w="1395" w:type="dxa"/>
            <w:tcBorders>
              <w:top w:val="single" w:color="000000" w:sz="4" w:space="0"/>
              <w:left w:val="single" w:color="000000" w:sz="4" w:space="0"/>
              <w:bottom w:val="single" w:color="000000" w:sz="4" w:space="0"/>
              <w:right w:val="single" w:color="auto" w:sz="4" w:space="0"/>
            </w:tcBorders>
            <w:vAlign w:val="center"/>
          </w:tcPr>
          <w:p>
            <w:pPr>
              <w:jc w:val="center"/>
              <w:rPr>
                <w:rFonts w:hint="eastAsia" w:ascii="宋体" w:hAnsi="宋体" w:eastAsia="宋体" w:cs="宋体"/>
                <w:i w:val="0"/>
                <w:iCs w:val="0"/>
                <w:color w:val="000000"/>
                <w:sz w:val="22"/>
                <w:szCs w:val="22"/>
                <w:u w:val="none"/>
              </w:rPr>
            </w:pPr>
          </w:p>
        </w:tc>
        <w:tc>
          <w:tcPr>
            <w:tcW w:w="1408" w:type="dxa"/>
            <w:tcBorders>
              <w:top w:val="single" w:color="000000" w:sz="4" w:space="0"/>
              <w:left w:val="single" w:color="auto"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2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辅材</w:t>
            </w:r>
          </w:p>
        </w:tc>
        <w:tc>
          <w:tcPr>
            <w:tcW w:w="2002"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925"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批</w:t>
            </w:r>
          </w:p>
        </w:tc>
        <w:tc>
          <w:tcPr>
            <w:tcW w:w="88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395" w:type="dxa"/>
            <w:tcBorders>
              <w:top w:val="single" w:color="000000" w:sz="4" w:space="0"/>
              <w:left w:val="single" w:color="000000" w:sz="4" w:space="0"/>
              <w:bottom w:val="single" w:color="000000" w:sz="4" w:space="0"/>
              <w:right w:val="single" w:color="auto" w:sz="4" w:space="0"/>
            </w:tcBorders>
            <w:vAlign w:val="center"/>
          </w:tcPr>
          <w:p>
            <w:pPr>
              <w:jc w:val="center"/>
              <w:rPr>
                <w:rFonts w:hint="eastAsia" w:ascii="宋体" w:hAnsi="宋体" w:eastAsia="宋体" w:cs="宋体"/>
                <w:i w:val="0"/>
                <w:iCs w:val="0"/>
                <w:color w:val="000000"/>
                <w:sz w:val="22"/>
                <w:szCs w:val="22"/>
                <w:u w:val="none"/>
              </w:rPr>
            </w:pPr>
          </w:p>
        </w:tc>
        <w:tc>
          <w:tcPr>
            <w:tcW w:w="1408" w:type="dxa"/>
            <w:tcBorders>
              <w:top w:val="single" w:color="000000" w:sz="4" w:space="0"/>
              <w:left w:val="single" w:color="auto"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eastAsia="zh-CN"/>
              </w:rPr>
              <w:t>总包干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合计</w:t>
            </w:r>
          </w:p>
        </w:tc>
        <w:tc>
          <w:tcPr>
            <w:tcW w:w="2002" w:type="dxa"/>
            <w:tcBorders>
              <w:top w:val="single" w:color="000000" w:sz="4" w:space="0"/>
              <w:left w:val="single" w:color="000000" w:sz="4" w:space="0"/>
              <w:bottom w:val="single" w:color="000000" w:sz="4" w:space="0"/>
              <w:right w:val="single" w:color="auto" w:sz="4" w:space="0"/>
            </w:tcBorders>
            <w:vAlign w:val="center"/>
          </w:tcPr>
          <w:p>
            <w:pPr>
              <w:jc w:val="center"/>
              <w:rPr>
                <w:rFonts w:hint="eastAsia" w:ascii="宋体" w:hAnsi="宋体" w:eastAsia="宋体" w:cs="宋体"/>
                <w:i w:val="0"/>
                <w:iCs w:val="0"/>
                <w:color w:val="000000"/>
                <w:kern w:val="2"/>
                <w:sz w:val="22"/>
                <w:szCs w:val="22"/>
                <w:u w:val="none"/>
                <w:lang w:val="en-US" w:eastAsia="zh-CN" w:bidi="ar-SA"/>
              </w:rPr>
            </w:pPr>
          </w:p>
        </w:tc>
        <w:tc>
          <w:tcPr>
            <w:tcW w:w="925" w:type="dxa"/>
            <w:tcBorders>
              <w:top w:val="single" w:color="000000" w:sz="4" w:space="0"/>
              <w:left w:val="single" w:color="auto"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kern w:val="2"/>
                <w:sz w:val="22"/>
                <w:szCs w:val="22"/>
                <w:u w:val="none"/>
                <w:lang w:val="en-US" w:eastAsia="zh-CN" w:bidi="ar-SA"/>
              </w:rPr>
            </w:pPr>
          </w:p>
        </w:tc>
        <w:tc>
          <w:tcPr>
            <w:tcW w:w="88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95" w:type="dxa"/>
            <w:tcBorders>
              <w:top w:val="single" w:color="000000" w:sz="4" w:space="0"/>
              <w:left w:val="single" w:color="000000" w:sz="4" w:space="0"/>
              <w:bottom w:val="single" w:color="000000" w:sz="4" w:space="0"/>
              <w:right w:val="single" w:color="auto" w:sz="4" w:space="0"/>
            </w:tcBorders>
            <w:vAlign w:val="center"/>
          </w:tcPr>
          <w:p>
            <w:pPr>
              <w:jc w:val="center"/>
              <w:rPr>
                <w:rFonts w:hint="eastAsia" w:ascii="宋体" w:hAnsi="宋体" w:eastAsia="宋体" w:cs="宋体"/>
                <w:i w:val="0"/>
                <w:iCs w:val="0"/>
                <w:color w:val="000000"/>
                <w:sz w:val="22"/>
                <w:szCs w:val="22"/>
                <w:u w:val="none"/>
              </w:rPr>
            </w:pPr>
          </w:p>
        </w:tc>
        <w:tc>
          <w:tcPr>
            <w:tcW w:w="1408" w:type="dxa"/>
            <w:tcBorders>
              <w:top w:val="single" w:color="000000" w:sz="4" w:space="0"/>
              <w:left w:val="single" w:color="auto"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3" w:hRule="atLeast"/>
          <w:jc w:val="center"/>
        </w:trPr>
        <w:tc>
          <w:tcPr>
            <w:tcW w:w="10633" w:type="dxa"/>
            <w:gridSpan w:val="8"/>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lang w:eastAsia="zh-CN"/>
              </w:rPr>
            </w:pPr>
            <w:r>
              <w:rPr>
                <w:rFonts w:hint="eastAsia" w:ascii="宋体" w:hAnsi="宋体" w:eastAsia="宋体" w:cs="宋体"/>
                <w:b/>
                <w:bCs/>
                <w:i w:val="0"/>
                <w:iCs w:val="0"/>
                <w:color w:val="000000"/>
                <w:sz w:val="28"/>
                <w:szCs w:val="28"/>
                <w:u w:val="none"/>
                <w:lang w:eastAsia="zh-CN"/>
              </w:rPr>
              <w:t>注：</w:t>
            </w:r>
            <w:r>
              <w:rPr>
                <w:rFonts w:hint="eastAsia" w:ascii="宋体" w:hAnsi="宋体" w:eastAsia="宋体" w:cs="宋体"/>
                <w:i w:val="0"/>
                <w:iCs w:val="0"/>
                <w:color w:val="000000"/>
                <w:sz w:val="28"/>
                <w:szCs w:val="28"/>
                <w:u w:val="none"/>
                <w:lang w:eastAsia="zh-CN"/>
              </w:rPr>
              <w:t>投标报价要求充分勘查现场后，依据现场情况核算管材、线材及辅材，该部分采用总包干报价，不予增减费用，清单中的数量仅供参考，投标时各自据实调整。</w:t>
            </w:r>
          </w:p>
        </w:tc>
      </w:tr>
    </w:tbl>
    <w:p>
      <w:pPr>
        <w:jc w:val="both"/>
        <w:rPr>
          <w:rFonts w:hint="eastAsia" w:ascii="宋体" w:hAnsi="宋体" w:cs="Arial"/>
          <w:b/>
          <w:color w:val="auto"/>
          <w:sz w:val="24"/>
          <w:szCs w:val="24"/>
          <w:highlight w:val="none"/>
        </w:rPr>
      </w:pPr>
    </w:p>
    <w:p>
      <w:pPr>
        <w:pStyle w:val="9"/>
        <w:ind w:left="-2" w:leftChars="-1" w:firstLine="2400" w:firstLineChars="800"/>
        <w:rPr>
          <w:rFonts w:hint="eastAsia" w:hAnsi="宋体"/>
          <w:b/>
          <w:smallCaps/>
          <w:color w:val="auto"/>
          <w:sz w:val="30"/>
          <w:szCs w:val="30"/>
          <w:highlight w:val="none"/>
          <w:lang w:val="en-US" w:eastAsia="zh-CN"/>
        </w:rPr>
      </w:pPr>
      <w:r>
        <w:rPr>
          <w:rFonts w:hint="eastAsia" w:hAnsi="宋体"/>
          <w:b/>
          <w:smallCaps/>
          <w:color w:val="auto"/>
          <w:sz w:val="30"/>
          <w:szCs w:val="30"/>
          <w:highlight w:val="none"/>
          <w:lang w:val="en-US" w:eastAsia="zh-CN"/>
        </w:rPr>
        <w:t xml:space="preserve"> </w:t>
      </w:r>
    </w:p>
    <w:p>
      <w:pPr>
        <w:pStyle w:val="9"/>
        <w:ind w:left="-2" w:leftChars="-1" w:firstLine="2400" w:firstLineChars="800"/>
        <w:rPr>
          <w:rFonts w:hint="eastAsia" w:hAnsi="宋体"/>
          <w:b/>
          <w:smallCaps/>
          <w:color w:val="auto"/>
          <w:sz w:val="30"/>
          <w:szCs w:val="30"/>
          <w:highlight w:val="none"/>
          <w:lang w:val="en-US" w:eastAsia="zh-CN"/>
        </w:rPr>
      </w:pPr>
      <w:r>
        <w:rPr>
          <w:rFonts w:hint="eastAsia" w:hAnsi="宋体"/>
          <w:b/>
          <w:smallCaps/>
          <w:color w:val="auto"/>
          <w:sz w:val="30"/>
          <w:szCs w:val="30"/>
          <w:highlight w:val="none"/>
          <w:lang w:val="en-US" w:eastAsia="zh-CN"/>
        </w:rPr>
        <w:t xml:space="preserve">                              投标单位公章</w:t>
      </w:r>
    </w:p>
    <w:p>
      <w:pPr>
        <w:pStyle w:val="9"/>
        <w:ind w:left="-2" w:leftChars="-1" w:firstLine="2400" w:firstLineChars="800"/>
        <w:rPr>
          <w:rFonts w:hint="eastAsia" w:ascii="宋体" w:hAnsi="宋体"/>
          <w:b/>
          <w:bCs/>
          <w:color w:val="000000"/>
          <w:sz w:val="30"/>
          <w:lang w:eastAsia="zh-CN"/>
        </w:rPr>
      </w:pPr>
      <w:r>
        <w:rPr>
          <w:rFonts w:hint="eastAsia" w:hAnsi="宋体"/>
          <w:b/>
          <w:smallCaps/>
          <w:color w:val="auto"/>
          <w:sz w:val="30"/>
          <w:szCs w:val="30"/>
          <w:highlight w:val="none"/>
          <w:lang w:val="en-US" w:eastAsia="zh-CN"/>
        </w:rPr>
        <w:t xml:space="preserve">                          日期：   年   月   日</w:t>
      </w:r>
    </w:p>
    <w:p>
      <w:pPr>
        <w:adjustRightInd w:val="0"/>
        <w:snapToGrid w:val="0"/>
        <w:spacing w:before="62" w:beforeLines="20" w:after="62" w:afterLines="20" w:line="540" w:lineRule="exact"/>
        <w:ind w:left="-2" w:leftChars="-1" w:firstLine="3300" w:firstLineChars="1100"/>
        <w:rPr>
          <w:rFonts w:hint="eastAsia" w:ascii="宋体" w:hAnsi="宋体"/>
          <w:color w:val="000000"/>
          <w:sz w:val="30"/>
        </w:rPr>
      </w:pPr>
      <w:r>
        <w:rPr>
          <w:rFonts w:hint="eastAsia" w:ascii="宋体" w:hAnsi="宋体"/>
          <w:b/>
          <w:bCs/>
          <w:color w:val="000000"/>
          <w:sz w:val="30"/>
          <w:lang w:eastAsia="zh-CN"/>
        </w:rPr>
        <w:t>（</w:t>
      </w:r>
      <w:r>
        <w:rPr>
          <w:rFonts w:hint="eastAsia" w:ascii="宋体" w:hAnsi="宋体"/>
          <w:b/>
          <w:bCs/>
          <w:color w:val="000000"/>
          <w:sz w:val="30"/>
          <w:lang w:val="en-US" w:eastAsia="zh-CN"/>
        </w:rPr>
        <w:t>六</w:t>
      </w:r>
      <w:r>
        <w:rPr>
          <w:rFonts w:hint="eastAsia" w:ascii="宋体" w:hAnsi="宋体"/>
          <w:b/>
          <w:bCs/>
          <w:color w:val="000000"/>
          <w:sz w:val="30"/>
          <w:lang w:eastAsia="zh-CN"/>
        </w:rPr>
        <w:t>）</w:t>
      </w:r>
      <w:r>
        <w:rPr>
          <w:rFonts w:hint="eastAsia" w:ascii="宋体" w:hAnsi="宋体"/>
          <w:b/>
          <w:bCs/>
          <w:color w:val="000000"/>
          <w:sz w:val="30"/>
        </w:rPr>
        <w:t>投标报价说明</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（1）本报价依据本项目投标须知和合同文件的有关条款进行编制。</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产品报价包含产品价格、运输、保险、税费、装卸、施工、相关部门的检测、验收费用、成品保护、管理费、售后服务等全部费用，除非另有约定，招标人为履行本项目产品采购无需支付其他任何款项、费用。</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（3）本分项报价表中的每一包项均应填写报价，对没有填写单价的项目费用，视为已包括在其他单价或合价之中。</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（4）本报价的币种为：人民币 。</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（5）投标人应将投标报价需要说明的事项，用文字书写与投标报价表一并报送。</w:t>
      </w: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5600" w:firstLineChars="2000"/>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投标人（公章）：</w:t>
      </w:r>
    </w:p>
    <w:p>
      <w:pPr>
        <w:numPr>
          <w:ilvl w:val="0"/>
          <w:numId w:val="0"/>
        </w:numPr>
        <w:spacing w:after="156" w:afterLines="50" w:line="420" w:lineRule="exact"/>
        <w:ind w:left="5599" w:leftChars="133" w:hanging="5320" w:hangingChars="1900"/>
        <w:rPr>
          <w:rFonts w:hint="eastAsia" w:ascii="宋体" w:hAnsi="宋体"/>
          <w:color w:val="000000"/>
          <w:sz w:val="30"/>
        </w:rPr>
      </w:pPr>
      <w:r>
        <w:rPr>
          <w:rFonts w:hint="eastAsia" w:ascii="宋体" w:hAnsi="宋体" w:eastAsia="宋体" w:cs="宋体"/>
          <w:b w:val="0"/>
          <w:bCs w:val="0"/>
          <w:color w:val="000000"/>
          <w:sz w:val="28"/>
          <w:szCs w:val="28"/>
          <w:lang w:val="en-US" w:eastAsia="zh-CN"/>
        </w:rPr>
        <w:t xml:space="preserve">                                                                                                           法定代表人或授权人签字：</w:t>
      </w:r>
    </w:p>
    <w:p>
      <w:pPr>
        <w:tabs>
          <w:tab w:val="left" w:pos="8008"/>
        </w:tabs>
        <w:spacing w:line="360" w:lineRule="auto"/>
        <w:jc w:val="center"/>
        <w:outlineLvl w:val="0"/>
        <w:rPr>
          <w:rFonts w:hint="eastAsia" w:ascii="宋体" w:hAnsi="宋体"/>
          <w:b/>
          <w:color w:val="000000"/>
          <w:sz w:val="28"/>
          <w:szCs w:val="28"/>
        </w:rPr>
      </w:pPr>
    </w:p>
    <w:p>
      <w:pPr>
        <w:tabs>
          <w:tab w:val="left" w:pos="8008"/>
        </w:tabs>
        <w:spacing w:line="360" w:lineRule="auto"/>
        <w:jc w:val="center"/>
        <w:outlineLvl w:val="0"/>
        <w:rPr>
          <w:rFonts w:hint="eastAsia" w:ascii="宋体" w:hAnsi="宋体"/>
          <w:b/>
          <w:color w:val="000000"/>
          <w:sz w:val="28"/>
          <w:szCs w:val="28"/>
        </w:rPr>
      </w:pPr>
    </w:p>
    <w:p>
      <w:pPr>
        <w:tabs>
          <w:tab w:val="left" w:pos="8008"/>
        </w:tabs>
        <w:spacing w:line="360" w:lineRule="auto"/>
        <w:jc w:val="center"/>
        <w:outlineLvl w:val="0"/>
        <w:rPr>
          <w:rFonts w:hint="eastAsia" w:ascii="宋体" w:hAnsi="宋体"/>
          <w:b/>
          <w:color w:val="000000"/>
          <w:sz w:val="28"/>
          <w:szCs w:val="28"/>
        </w:rPr>
      </w:pPr>
    </w:p>
    <w:p>
      <w:pPr>
        <w:pStyle w:val="9"/>
        <w:ind w:left="-2" w:leftChars="-1" w:firstLine="2400" w:firstLineChars="800"/>
        <w:rPr>
          <w:rFonts w:hint="eastAsia" w:hAnsi="宋体"/>
          <w:b/>
          <w:smallCaps/>
          <w:color w:val="000000"/>
          <w:sz w:val="30"/>
          <w:szCs w:val="30"/>
        </w:rPr>
      </w:pPr>
      <w:bookmarkStart w:id="0" w:name="_Toc171742000"/>
      <w:bookmarkStart w:id="1" w:name="_Toc171581377"/>
      <w:bookmarkStart w:id="2" w:name="_Toc171581557"/>
    </w:p>
    <w:p>
      <w:pPr>
        <w:pStyle w:val="9"/>
        <w:ind w:left="-2" w:leftChars="-1" w:firstLine="2400" w:firstLineChars="800"/>
        <w:rPr>
          <w:rFonts w:hint="eastAsia" w:hAnsi="宋体"/>
          <w:b/>
          <w:smallCaps/>
          <w:color w:val="000000"/>
          <w:sz w:val="30"/>
          <w:szCs w:val="30"/>
        </w:rPr>
      </w:pPr>
    </w:p>
    <w:p>
      <w:pPr>
        <w:pStyle w:val="9"/>
        <w:ind w:left="-2" w:leftChars="-1" w:firstLine="2400" w:firstLineChars="800"/>
        <w:rPr>
          <w:rFonts w:hint="eastAsia" w:hAnsi="宋体"/>
          <w:b/>
          <w:smallCaps/>
          <w:color w:val="000000"/>
          <w:sz w:val="30"/>
          <w:szCs w:val="30"/>
        </w:rPr>
      </w:pPr>
    </w:p>
    <w:p>
      <w:pPr>
        <w:pStyle w:val="9"/>
        <w:ind w:left="-2" w:leftChars="-1" w:firstLine="2400" w:firstLineChars="800"/>
        <w:rPr>
          <w:rFonts w:hint="eastAsia" w:hAnsi="宋体"/>
          <w:b/>
          <w:smallCaps/>
          <w:color w:val="000000"/>
          <w:sz w:val="30"/>
          <w:szCs w:val="30"/>
        </w:rPr>
      </w:pPr>
    </w:p>
    <w:p>
      <w:pPr>
        <w:pStyle w:val="9"/>
        <w:ind w:left="-2" w:leftChars="-1" w:firstLine="2400" w:firstLineChars="800"/>
        <w:rPr>
          <w:rFonts w:hint="eastAsia" w:hAnsi="宋体"/>
          <w:b/>
          <w:smallCaps/>
          <w:color w:val="000000"/>
          <w:sz w:val="30"/>
          <w:szCs w:val="30"/>
        </w:rPr>
      </w:pPr>
    </w:p>
    <w:p>
      <w:pPr>
        <w:pStyle w:val="9"/>
        <w:jc w:val="center"/>
        <w:rPr>
          <w:rFonts w:hint="eastAsia" w:hAnsi="宋体"/>
          <w:b/>
          <w:smallCaps/>
          <w:color w:val="000000"/>
          <w:sz w:val="30"/>
          <w:szCs w:val="30"/>
        </w:rPr>
      </w:pPr>
      <w:r>
        <w:rPr>
          <w:rFonts w:hint="eastAsia" w:hAnsi="宋体"/>
          <w:b/>
          <w:smallCaps/>
          <w:color w:val="000000"/>
          <w:sz w:val="30"/>
          <w:szCs w:val="30"/>
        </w:rPr>
        <w:t>（</w:t>
      </w:r>
      <w:r>
        <w:rPr>
          <w:rFonts w:hint="eastAsia" w:hAnsi="宋体"/>
          <w:b/>
          <w:smallCaps/>
          <w:color w:val="000000"/>
          <w:sz w:val="30"/>
          <w:szCs w:val="30"/>
          <w:lang w:val="en-US" w:eastAsia="zh-CN"/>
        </w:rPr>
        <w:t>七</w:t>
      </w:r>
      <w:r>
        <w:rPr>
          <w:rFonts w:hint="eastAsia" w:hAnsi="宋体"/>
          <w:b/>
          <w:smallCaps/>
          <w:color w:val="000000"/>
          <w:sz w:val="30"/>
          <w:szCs w:val="30"/>
        </w:rPr>
        <w:t>）项目建设管理及技术人员配置一览表</w:t>
      </w:r>
    </w:p>
    <w:p>
      <w:pPr>
        <w:pStyle w:val="9"/>
        <w:rPr>
          <w:rFonts w:hint="eastAsia" w:hAnsi="宋体"/>
          <w:b/>
          <w:smallCaps/>
          <w:color w:val="000000"/>
          <w:sz w:val="30"/>
          <w:szCs w:val="30"/>
        </w:rPr>
      </w:pPr>
    </w:p>
    <w:tbl>
      <w:tblPr>
        <w:tblStyle w:val="14"/>
        <w:tblW w:w="98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957"/>
        <w:gridCol w:w="1455"/>
        <w:gridCol w:w="1200"/>
        <w:gridCol w:w="1680"/>
        <w:gridCol w:w="2265"/>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7" w:type="dxa"/>
            <w:vAlign w:val="center"/>
          </w:tcPr>
          <w:p>
            <w:pPr>
              <w:pStyle w:val="9"/>
              <w:jc w:val="center"/>
              <w:rPr>
                <w:rFonts w:hint="eastAsia" w:hAnsi="宋体"/>
                <w:b/>
                <w:smallCaps/>
                <w:color w:val="000000"/>
                <w:sz w:val="24"/>
              </w:rPr>
            </w:pPr>
            <w:r>
              <w:rPr>
                <w:rFonts w:hint="eastAsia" w:hAnsi="宋体"/>
                <w:b/>
                <w:smallCaps/>
                <w:color w:val="000000"/>
                <w:sz w:val="24"/>
              </w:rPr>
              <w:t>序号</w:t>
            </w:r>
          </w:p>
        </w:tc>
        <w:tc>
          <w:tcPr>
            <w:tcW w:w="957" w:type="dxa"/>
            <w:vAlign w:val="center"/>
          </w:tcPr>
          <w:p>
            <w:pPr>
              <w:pStyle w:val="9"/>
              <w:jc w:val="center"/>
              <w:rPr>
                <w:rFonts w:hint="eastAsia" w:hAnsi="宋体"/>
                <w:b/>
                <w:smallCaps/>
                <w:color w:val="000000"/>
                <w:sz w:val="24"/>
              </w:rPr>
            </w:pPr>
            <w:r>
              <w:rPr>
                <w:rFonts w:hint="eastAsia" w:hAnsi="宋体"/>
                <w:b/>
                <w:smallCaps/>
                <w:color w:val="000000"/>
                <w:sz w:val="24"/>
              </w:rPr>
              <w:t>姓名</w:t>
            </w:r>
          </w:p>
        </w:tc>
        <w:tc>
          <w:tcPr>
            <w:tcW w:w="1455" w:type="dxa"/>
            <w:vAlign w:val="center"/>
          </w:tcPr>
          <w:p>
            <w:pPr>
              <w:pStyle w:val="9"/>
              <w:jc w:val="center"/>
              <w:rPr>
                <w:rFonts w:hint="eastAsia" w:hAnsi="宋体"/>
                <w:b/>
                <w:smallCaps/>
                <w:color w:val="000000"/>
                <w:sz w:val="24"/>
              </w:rPr>
            </w:pPr>
            <w:r>
              <w:rPr>
                <w:rFonts w:hint="eastAsia" w:hAnsi="宋体"/>
                <w:b/>
                <w:smallCaps/>
                <w:color w:val="000000"/>
                <w:sz w:val="24"/>
              </w:rPr>
              <w:t>职务</w:t>
            </w:r>
          </w:p>
        </w:tc>
        <w:tc>
          <w:tcPr>
            <w:tcW w:w="1200" w:type="dxa"/>
            <w:vAlign w:val="center"/>
          </w:tcPr>
          <w:p>
            <w:pPr>
              <w:pStyle w:val="9"/>
              <w:jc w:val="center"/>
              <w:rPr>
                <w:rFonts w:hint="eastAsia" w:hAnsi="宋体"/>
                <w:b/>
                <w:smallCaps/>
                <w:color w:val="000000"/>
                <w:sz w:val="24"/>
              </w:rPr>
            </w:pPr>
            <w:r>
              <w:rPr>
                <w:rFonts w:hint="eastAsia" w:hAnsi="宋体"/>
                <w:b/>
                <w:smallCaps/>
                <w:color w:val="000000"/>
                <w:sz w:val="24"/>
              </w:rPr>
              <w:t>岗位职责</w:t>
            </w:r>
          </w:p>
        </w:tc>
        <w:tc>
          <w:tcPr>
            <w:tcW w:w="1680" w:type="dxa"/>
            <w:vAlign w:val="center"/>
          </w:tcPr>
          <w:p>
            <w:pPr>
              <w:pStyle w:val="9"/>
              <w:jc w:val="center"/>
              <w:rPr>
                <w:rFonts w:hint="eastAsia" w:hAnsi="宋体"/>
                <w:b/>
                <w:smallCaps/>
                <w:color w:val="000000"/>
                <w:sz w:val="24"/>
              </w:rPr>
            </w:pPr>
            <w:r>
              <w:rPr>
                <w:rFonts w:hint="eastAsia" w:hAnsi="宋体"/>
                <w:b/>
                <w:smallCaps/>
                <w:color w:val="000000"/>
                <w:sz w:val="24"/>
              </w:rPr>
              <w:t>联系方式</w:t>
            </w:r>
          </w:p>
        </w:tc>
        <w:tc>
          <w:tcPr>
            <w:tcW w:w="2265" w:type="dxa"/>
            <w:vAlign w:val="center"/>
          </w:tcPr>
          <w:p>
            <w:pPr>
              <w:pStyle w:val="9"/>
              <w:jc w:val="center"/>
              <w:rPr>
                <w:rFonts w:hint="eastAsia" w:hAnsi="宋体"/>
                <w:b/>
                <w:smallCaps/>
                <w:color w:val="000000"/>
                <w:sz w:val="24"/>
              </w:rPr>
            </w:pPr>
            <w:r>
              <w:rPr>
                <w:rFonts w:hint="eastAsia" w:hAnsi="宋体"/>
                <w:b/>
                <w:smallCaps/>
                <w:color w:val="000000"/>
                <w:sz w:val="24"/>
              </w:rPr>
              <w:t>身份证</w:t>
            </w:r>
          </w:p>
        </w:tc>
        <w:tc>
          <w:tcPr>
            <w:tcW w:w="1505" w:type="dxa"/>
            <w:vAlign w:val="center"/>
          </w:tcPr>
          <w:p>
            <w:pPr>
              <w:pStyle w:val="9"/>
              <w:jc w:val="center"/>
              <w:rPr>
                <w:rFonts w:hint="eastAsia" w:hAnsi="宋体"/>
                <w:b/>
                <w:smallCaps/>
                <w:color w:val="000000"/>
                <w:sz w:val="24"/>
              </w:rPr>
            </w:pPr>
            <w:r>
              <w:rPr>
                <w:rFonts w:hint="eastAsia" w:hAnsi="宋体"/>
                <w:b/>
                <w:smallCap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07" w:type="dxa"/>
            <w:vAlign w:val="center"/>
          </w:tcPr>
          <w:p>
            <w:pPr>
              <w:pStyle w:val="9"/>
              <w:jc w:val="center"/>
              <w:rPr>
                <w:rFonts w:hAnsi="宋体"/>
                <w:b/>
                <w:smallCaps/>
                <w:color w:val="000000"/>
                <w:sz w:val="24"/>
              </w:rPr>
            </w:pPr>
            <w:r>
              <w:rPr>
                <w:rFonts w:hint="eastAsia" w:hAnsi="宋体"/>
                <w:b/>
                <w:smallCaps/>
                <w:color w:val="000000"/>
                <w:sz w:val="24"/>
              </w:rPr>
              <w:t>1</w:t>
            </w:r>
          </w:p>
        </w:tc>
        <w:tc>
          <w:tcPr>
            <w:tcW w:w="957" w:type="dxa"/>
            <w:vAlign w:val="center"/>
          </w:tcPr>
          <w:p>
            <w:pPr>
              <w:pStyle w:val="9"/>
              <w:jc w:val="center"/>
              <w:rPr>
                <w:rFonts w:hint="eastAsia" w:hAnsi="宋体"/>
                <w:b/>
                <w:smallCaps/>
                <w:color w:val="000000"/>
                <w:sz w:val="24"/>
              </w:rPr>
            </w:pPr>
          </w:p>
        </w:tc>
        <w:tc>
          <w:tcPr>
            <w:tcW w:w="1455" w:type="dxa"/>
            <w:vAlign w:val="center"/>
          </w:tcPr>
          <w:p>
            <w:pPr>
              <w:pStyle w:val="9"/>
              <w:jc w:val="center"/>
              <w:rPr>
                <w:rFonts w:hint="eastAsia" w:hAnsi="宋体"/>
                <w:b/>
                <w:smallCaps/>
                <w:color w:val="000000"/>
                <w:sz w:val="24"/>
              </w:rPr>
            </w:pPr>
            <w:r>
              <w:rPr>
                <w:rFonts w:hint="eastAsia" w:hAnsi="宋体"/>
                <w:b/>
                <w:smallCaps/>
                <w:color w:val="000000"/>
                <w:sz w:val="24"/>
              </w:rPr>
              <w:t>项目经理</w:t>
            </w:r>
          </w:p>
        </w:tc>
        <w:tc>
          <w:tcPr>
            <w:tcW w:w="1200" w:type="dxa"/>
            <w:vAlign w:val="center"/>
          </w:tcPr>
          <w:p>
            <w:pPr>
              <w:pStyle w:val="9"/>
              <w:jc w:val="center"/>
              <w:rPr>
                <w:rFonts w:hint="eastAsia" w:hAnsi="宋体"/>
                <w:b/>
                <w:smallCaps/>
                <w:color w:val="000000"/>
                <w:sz w:val="24"/>
              </w:rPr>
            </w:pPr>
          </w:p>
        </w:tc>
        <w:tc>
          <w:tcPr>
            <w:tcW w:w="1680" w:type="dxa"/>
            <w:vAlign w:val="center"/>
          </w:tcPr>
          <w:p>
            <w:pPr>
              <w:pStyle w:val="9"/>
              <w:jc w:val="center"/>
              <w:rPr>
                <w:rFonts w:hint="eastAsia" w:hAnsi="宋体"/>
                <w:b/>
                <w:smallCaps/>
                <w:color w:val="000000"/>
                <w:sz w:val="24"/>
              </w:rPr>
            </w:pPr>
          </w:p>
        </w:tc>
        <w:tc>
          <w:tcPr>
            <w:tcW w:w="2265" w:type="dxa"/>
            <w:vAlign w:val="center"/>
          </w:tcPr>
          <w:p>
            <w:pPr>
              <w:pStyle w:val="9"/>
              <w:jc w:val="center"/>
              <w:rPr>
                <w:rFonts w:hint="eastAsia" w:hAnsi="宋体"/>
                <w:b/>
                <w:smallCaps/>
                <w:color w:val="000000"/>
                <w:sz w:val="24"/>
              </w:rPr>
            </w:pPr>
          </w:p>
        </w:tc>
        <w:tc>
          <w:tcPr>
            <w:tcW w:w="1505" w:type="dxa"/>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807" w:type="dxa"/>
            <w:vAlign w:val="center"/>
          </w:tcPr>
          <w:p>
            <w:pPr>
              <w:pStyle w:val="9"/>
              <w:jc w:val="center"/>
              <w:rPr>
                <w:rFonts w:hAnsi="宋体"/>
                <w:b/>
                <w:smallCaps/>
                <w:color w:val="000000"/>
                <w:sz w:val="24"/>
              </w:rPr>
            </w:pPr>
            <w:r>
              <w:rPr>
                <w:rFonts w:hint="eastAsia" w:hAnsi="宋体"/>
                <w:b/>
                <w:smallCaps/>
                <w:color w:val="000000"/>
                <w:sz w:val="24"/>
              </w:rPr>
              <w:t>2</w:t>
            </w:r>
          </w:p>
        </w:tc>
        <w:tc>
          <w:tcPr>
            <w:tcW w:w="957" w:type="dxa"/>
            <w:vAlign w:val="center"/>
          </w:tcPr>
          <w:p>
            <w:pPr>
              <w:pStyle w:val="9"/>
              <w:jc w:val="center"/>
              <w:rPr>
                <w:rFonts w:hint="eastAsia" w:hAnsi="宋体"/>
                <w:b/>
                <w:smallCaps/>
                <w:color w:val="000000"/>
                <w:sz w:val="24"/>
              </w:rPr>
            </w:pPr>
          </w:p>
        </w:tc>
        <w:tc>
          <w:tcPr>
            <w:tcW w:w="1455" w:type="dxa"/>
            <w:vAlign w:val="center"/>
          </w:tcPr>
          <w:p>
            <w:pPr>
              <w:pStyle w:val="9"/>
              <w:jc w:val="center"/>
              <w:rPr>
                <w:rFonts w:hint="eastAsia" w:hAnsi="宋体"/>
                <w:b/>
                <w:smallCaps/>
                <w:color w:val="000000"/>
                <w:sz w:val="24"/>
              </w:rPr>
            </w:pPr>
            <w:r>
              <w:rPr>
                <w:rFonts w:hint="eastAsia" w:hAnsi="宋体"/>
                <w:b/>
                <w:smallCaps/>
                <w:color w:val="000000"/>
                <w:sz w:val="24"/>
              </w:rPr>
              <w:t>技术负责人</w:t>
            </w:r>
          </w:p>
        </w:tc>
        <w:tc>
          <w:tcPr>
            <w:tcW w:w="1200" w:type="dxa"/>
            <w:vAlign w:val="center"/>
          </w:tcPr>
          <w:p>
            <w:pPr>
              <w:pStyle w:val="9"/>
              <w:jc w:val="center"/>
              <w:rPr>
                <w:rFonts w:hint="eastAsia" w:hAnsi="宋体"/>
                <w:b/>
                <w:smallCaps/>
                <w:color w:val="000000"/>
                <w:sz w:val="24"/>
              </w:rPr>
            </w:pPr>
          </w:p>
        </w:tc>
        <w:tc>
          <w:tcPr>
            <w:tcW w:w="1680" w:type="dxa"/>
            <w:vAlign w:val="center"/>
          </w:tcPr>
          <w:p>
            <w:pPr>
              <w:pStyle w:val="9"/>
              <w:jc w:val="center"/>
              <w:rPr>
                <w:rFonts w:hint="eastAsia" w:hAnsi="宋体"/>
                <w:b/>
                <w:smallCaps/>
                <w:color w:val="000000"/>
                <w:sz w:val="24"/>
              </w:rPr>
            </w:pPr>
          </w:p>
        </w:tc>
        <w:tc>
          <w:tcPr>
            <w:tcW w:w="2265" w:type="dxa"/>
            <w:vAlign w:val="center"/>
          </w:tcPr>
          <w:p>
            <w:pPr>
              <w:pStyle w:val="9"/>
              <w:jc w:val="center"/>
              <w:rPr>
                <w:rFonts w:hint="eastAsia" w:hAnsi="宋体"/>
                <w:b/>
                <w:smallCaps/>
                <w:color w:val="000000"/>
                <w:sz w:val="24"/>
              </w:rPr>
            </w:pPr>
          </w:p>
        </w:tc>
        <w:tc>
          <w:tcPr>
            <w:tcW w:w="1505" w:type="dxa"/>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807" w:type="dxa"/>
            <w:vMerge w:val="restart"/>
            <w:vAlign w:val="center"/>
          </w:tcPr>
          <w:p>
            <w:pPr>
              <w:pStyle w:val="9"/>
              <w:jc w:val="center"/>
              <w:rPr>
                <w:rFonts w:hint="eastAsia" w:hAnsi="宋体" w:eastAsia="宋体"/>
                <w:b/>
                <w:smallCaps/>
                <w:color w:val="000000"/>
                <w:sz w:val="24"/>
                <w:lang w:val="en-US" w:eastAsia="zh-CN"/>
              </w:rPr>
            </w:pPr>
            <w:r>
              <w:rPr>
                <w:rFonts w:hint="eastAsia" w:hAnsi="宋体"/>
                <w:b/>
                <w:smallCaps/>
                <w:color w:val="000000"/>
                <w:sz w:val="24"/>
                <w:lang w:val="en-US" w:eastAsia="zh-CN"/>
              </w:rPr>
              <w:t>3</w:t>
            </w:r>
          </w:p>
        </w:tc>
        <w:tc>
          <w:tcPr>
            <w:tcW w:w="957" w:type="dxa"/>
            <w:vAlign w:val="center"/>
          </w:tcPr>
          <w:p>
            <w:pPr>
              <w:pStyle w:val="9"/>
              <w:jc w:val="center"/>
              <w:rPr>
                <w:rFonts w:hint="eastAsia" w:hAnsi="宋体"/>
                <w:b/>
                <w:smallCaps/>
                <w:color w:val="000000"/>
                <w:sz w:val="24"/>
              </w:rPr>
            </w:pPr>
          </w:p>
        </w:tc>
        <w:tc>
          <w:tcPr>
            <w:tcW w:w="1455" w:type="dxa"/>
            <w:vMerge w:val="restart"/>
            <w:vAlign w:val="center"/>
          </w:tcPr>
          <w:p>
            <w:pPr>
              <w:pStyle w:val="9"/>
              <w:jc w:val="center"/>
              <w:rPr>
                <w:rFonts w:hint="eastAsia" w:hAnsi="宋体"/>
                <w:b/>
                <w:smallCaps/>
                <w:color w:val="000000"/>
                <w:sz w:val="24"/>
              </w:rPr>
            </w:pPr>
            <w:r>
              <w:rPr>
                <w:rFonts w:hint="eastAsia" w:hAnsi="宋体"/>
                <w:b/>
                <w:smallCaps/>
                <w:color w:val="000000"/>
                <w:sz w:val="24"/>
                <w:lang w:eastAsia="zh-CN"/>
              </w:rPr>
              <w:t>安装</w:t>
            </w:r>
            <w:r>
              <w:rPr>
                <w:rFonts w:hint="eastAsia" w:hAnsi="宋体"/>
                <w:b/>
                <w:smallCaps/>
                <w:color w:val="000000"/>
                <w:sz w:val="24"/>
              </w:rPr>
              <w:t>施工</w:t>
            </w:r>
          </w:p>
        </w:tc>
        <w:tc>
          <w:tcPr>
            <w:tcW w:w="1200" w:type="dxa"/>
            <w:vAlign w:val="center"/>
          </w:tcPr>
          <w:p>
            <w:pPr>
              <w:pStyle w:val="9"/>
              <w:jc w:val="center"/>
              <w:rPr>
                <w:rFonts w:hint="eastAsia" w:hAnsi="宋体"/>
                <w:b/>
                <w:smallCaps/>
                <w:color w:val="000000"/>
                <w:sz w:val="24"/>
              </w:rPr>
            </w:pPr>
          </w:p>
        </w:tc>
        <w:tc>
          <w:tcPr>
            <w:tcW w:w="1680" w:type="dxa"/>
            <w:vAlign w:val="center"/>
          </w:tcPr>
          <w:p>
            <w:pPr>
              <w:pStyle w:val="9"/>
              <w:jc w:val="center"/>
              <w:rPr>
                <w:rFonts w:hint="eastAsia" w:hAnsi="宋体"/>
                <w:b/>
                <w:smallCaps/>
                <w:color w:val="000000"/>
                <w:sz w:val="24"/>
              </w:rPr>
            </w:pPr>
          </w:p>
        </w:tc>
        <w:tc>
          <w:tcPr>
            <w:tcW w:w="2265" w:type="dxa"/>
            <w:vAlign w:val="center"/>
          </w:tcPr>
          <w:p>
            <w:pPr>
              <w:pStyle w:val="9"/>
              <w:jc w:val="center"/>
              <w:rPr>
                <w:rFonts w:hint="eastAsia" w:hAnsi="宋体"/>
                <w:b/>
                <w:smallCaps/>
                <w:color w:val="000000"/>
                <w:sz w:val="24"/>
              </w:rPr>
            </w:pPr>
          </w:p>
        </w:tc>
        <w:tc>
          <w:tcPr>
            <w:tcW w:w="1505" w:type="dxa"/>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807" w:type="dxa"/>
            <w:vMerge w:val="continue"/>
            <w:vAlign w:val="center"/>
          </w:tcPr>
          <w:p>
            <w:pPr>
              <w:pStyle w:val="9"/>
              <w:jc w:val="center"/>
              <w:rPr>
                <w:rFonts w:hint="eastAsia" w:hAnsi="宋体"/>
                <w:b/>
                <w:smallCaps/>
                <w:color w:val="000000"/>
                <w:sz w:val="24"/>
              </w:rPr>
            </w:pPr>
          </w:p>
        </w:tc>
        <w:tc>
          <w:tcPr>
            <w:tcW w:w="957" w:type="dxa"/>
            <w:vAlign w:val="center"/>
          </w:tcPr>
          <w:p>
            <w:pPr>
              <w:pStyle w:val="9"/>
              <w:jc w:val="center"/>
              <w:rPr>
                <w:rFonts w:hint="eastAsia" w:hAnsi="宋体"/>
                <w:b/>
                <w:smallCaps/>
                <w:color w:val="000000"/>
                <w:sz w:val="24"/>
              </w:rPr>
            </w:pPr>
          </w:p>
        </w:tc>
        <w:tc>
          <w:tcPr>
            <w:tcW w:w="1455" w:type="dxa"/>
            <w:vMerge w:val="continue"/>
            <w:vAlign w:val="center"/>
          </w:tcPr>
          <w:p>
            <w:pPr>
              <w:pStyle w:val="9"/>
              <w:jc w:val="center"/>
              <w:rPr>
                <w:rFonts w:hint="eastAsia" w:hAnsi="宋体"/>
                <w:b/>
                <w:smallCaps/>
                <w:color w:val="000000"/>
                <w:sz w:val="24"/>
                <w:lang w:eastAsia="zh-CN"/>
              </w:rPr>
            </w:pPr>
          </w:p>
        </w:tc>
        <w:tc>
          <w:tcPr>
            <w:tcW w:w="1200" w:type="dxa"/>
            <w:vAlign w:val="center"/>
          </w:tcPr>
          <w:p>
            <w:pPr>
              <w:pStyle w:val="9"/>
              <w:jc w:val="center"/>
              <w:rPr>
                <w:rFonts w:hint="eastAsia" w:hAnsi="宋体"/>
                <w:b/>
                <w:smallCaps/>
                <w:color w:val="000000"/>
                <w:sz w:val="24"/>
              </w:rPr>
            </w:pPr>
          </w:p>
        </w:tc>
        <w:tc>
          <w:tcPr>
            <w:tcW w:w="1680" w:type="dxa"/>
            <w:vAlign w:val="center"/>
          </w:tcPr>
          <w:p>
            <w:pPr>
              <w:pStyle w:val="9"/>
              <w:jc w:val="center"/>
              <w:rPr>
                <w:rFonts w:hint="eastAsia" w:hAnsi="宋体"/>
                <w:b/>
                <w:smallCaps/>
                <w:color w:val="000000"/>
                <w:sz w:val="24"/>
              </w:rPr>
            </w:pPr>
          </w:p>
        </w:tc>
        <w:tc>
          <w:tcPr>
            <w:tcW w:w="2265" w:type="dxa"/>
            <w:vAlign w:val="center"/>
          </w:tcPr>
          <w:p>
            <w:pPr>
              <w:pStyle w:val="9"/>
              <w:jc w:val="center"/>
              <w:rPr>
                <w:rFonts w:hint="eastAsia" w:hAnsi="宋体"/>
                <w:b/>
                <w:smallCaps/>
                <w:color w:val="000000"/>
                <w:sz w:val="24"/>
              </w:rPr>
            </w:pPr>
          </w:p>
        </w:tc>
        <w:tc>
          <w:tcPr>
            <w:tcW w:w="1505" w:type="dxa"/>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807" w:type="dxa"/>
            <w:vMerge w:val="continue"/>
            <w:vAlign w:val="center"/>
          </w:tcPr>
          <w:p>
            <w:pPr>
              <w:pStyle w:val="9"/>
              <w:jc w:val="center"/>
              <w:rPr>
                <w:rFonts w:hint="eastAsia" w:hAnsi="宋体"/>
                <w:b/>
                <w:smallCaps/>
                <w:color w:val="000000"/>
                <w:sz w:val="24"/>
              </w:rPr>
            </w:pPr>
          </w:p>
        </w:tc>
        <w:tc>
          <w:tcPr>
            <w:tcW w:w="957" w:type="dxa"/>
            <w:vAlign w:val="center"/>
          </w:tcPr>
          <w:p>
            <w:pPr>
              <w:pStyle w:val="9"/>
              <w:jc w:val="center"/>
              <w:rPr>
                <w:rFonts w:hint="eastAsia" w:hAnsi="宋体"/>
                <w:b/>
                <w:smallCaps/>
                <w:color w:val="000000"/>
                <w:sz w:val="24"/>
              </w:rPr>
            </w:pPr>
          </w:p>
        </w:tc>
        <w:tc>
          <w:tcPr>
            <w:tcW w:w="1455" w:type="dxa"/>
            <w:vMerge w:val="continue"/>
            <w:vAlign w:val="center"/>
          </w:tcPr>
          <w:p>
            <w:pPr>
              <w:pStyle w:val="9"/>
              <w:jc w:val="center"/>
              <w:rPr>
                <w:rFonts w:hint="eastAsia" w:hAnsi="宋体"/>
                <w:b/>
                <w:smallCaps/>
                <w:color w:val="000000"/>
                <w:sz w:val="24"/>
                <w:lang w:eastAsia="zh-CN"/>
              </w:rPr>
            </w:pPr>
          </w:p>
        </w:tc>
        <w:tc>
          <w:tcPr>
            <w:tcW w:w="1200" w:type="dxa"/>
            <w:vAlign w:val="center"/>
          </w:tcPr>
          <w:p>
            <w:pPr>
              <w:pStyle w:val="9"/>
              <w:jc w:val="center"/>
              <w:rPr>
                <w:rFonts w:hint="eastAsia" w:hAnsi="宋体"/>
                <w:b/>
                <w:smallCaps/>
                <w:color w:val="000000"/>
                <w:sz w:val="24"/>
              </w:rPr>
            </w:pPr>
          </w:p>
        </w:tc>
        <w:tc>
          <w:tcPr>
            <w:tcW w:w="1680" w:type="dxa"/>
            <w:vAlign w:val="center"/>
          </w:tcPr>
          <w:p>
            <w:pPr>
              <w:pStyle w:val="9"/>
              <w:jc w:val="center"/>
              <w:rPr>
                <w:rFonts w:hint="eastAsia" w:hAnsi="宋体"/>
                <w:b/>
                <w:smallCaps/>
                <w:color w:val="000000"/>
                <w:sz w:val="24"/>
              </w:rPr>
            </w:pPr>
          </w:p>
        </w:tc>
        <w:tc>
          <w:tcPr>
            <w:tcW w:w="2265" w:type="dxa"/>
            <w:vAlign w:val="center"/>
          </w:tcPr>
          <w:p>
            <w:pPr>
              <w:pStyle w:val="9"/>
              <w:jc w:val="center"/>
              <w:rPr>
                <w:rFonts w:hint="eastAsia" w:hAnsi="宋体"/>
                <w:b/>
                <w:smallCaps/>
                <w:color w:val="000000"/>
                <w:sz w:val="24"/>
              </w:rPr>
            </w:pPr>
          </w:p>
        </w:tc>
        <w:tc>
          <w:tcPr>
            <w:tcW w:w="1505" w:type="dxa"/>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807" w:type="dxa"/>
            <w:vMerge w:val="continue"/>
            <w:vAlign w:val="center"/>
          </w:tcPr>
          <w:p>
            <w:pPr>
              <w:pStyle w:val="9"/>
              <w:jc w:val="center"/>
              <w:rPr>
                <w:rFonts w:hint="eastAsia" w:hAnsi="宋体"/>
                <w:b/>
                <w:smallCaps/>
                <w:color w:val="000000"/>
                <w:sz w:val="24"/>
              </w:rPr>
            </w:pPr>
          </w:p>
        </w:tc>
        <w:tc>
          <w:tcPr>
            <w:tcW w:w="957" w:type="dxa"/>
            <w:vAlign w:val="center"/>
          </w:tcPr>
          <w:p>
            <w:pPr>
              <w:pStyle w:val="9"/>
              <w:jc w:val="center"/>
              <w:rPr>
                <w:rFonts w:hint="eastAsia" w:hAnsi="宋体"/>
                <w:b/>
                <w:smallCaps/>
                <w:color w:val="000000"/>
                <w:sz w:val="24"/>
              </w:rPr>
            </w:pPr>
          </w:p>
        </w:tc>
        <w:tc>
          <w:tcPr>
            <w:tcW w:w="1455" w:type="dxa"/>
            <w:vMerge w:val="continue"/>
            <w:vAlign w:val="center"/>
          </w:tcPr>
          <w:p>
            <w:pPr>
              <w:pStyle w:val="9"/>
              <w:jc w:val="center"/>
              <w:rPr>
                <w:rFonts w:hint="eastAsia" w:hAnsi="宋体"/>
                <w:b/>
                <w:smallCaps/>
                <w:color w:val="000000"/>
                <w:sz w:val="24"/>
                <w:lang w:eastAsia="zh-CN"/>
              </w:rPr>
            </w:pPr>
          </w:p>
        </w:tc>
        <w:tc>
          <w:tcPr>
            <w:tcW w:w="1200" w:type="dxa"/>
            <w:vAlign w:val="center"/>
          </w:tcPr>
          <w:p>
            <w:pPr>
              <w:pStyle w:val="9"/>
              <w:jc w:val="center"/>
              <w:rPr>
                <w:rFonts w:hint="eastAsia" w:hAnsi="宋体"/>
                <w:b/>
                <w:smallCaps/>
                <w:color w:val="000000"/>
                <w:sz w:val="24"/>
              </w:rPr>
            </w:pPr>
          </w:p>
        </w:tc>
        <w:tc>
          <w:tcPr>
            <w:tcW w:w="1680" w:type="dxa"/>
            <w:vAlign w:val="center"/>
          </w:tcPr>
          <w:p>
            <w:pPr>
              <w:pStyle w:val="9"/>
              <w:jc w:val="center"/>
              <w:rPr>
                <w:rFonts w:hint="eastAsia" w:hAnsi="宋体"/>
                <w:b/>
                <w:smallCaps/>
                <w:color w:val="000000"/>
                <w:sz w:val="24"/>
              </w:rPr>
            </w:pPr>
          </w:p>
        </w:tc>
        <w:tc>
          <w:tcPr>
            <w:tcW w:w="2265" w:type="dxa"/>
            <w:vAlign w:val="center"/>
          </w:tcPr>
          <w:p>
            <w:pPr>
              <w:pStyle w:val="9"/>
              <w:jc w:val="center"/>
              <w:rPr>
                <w:rFonts w:hint="eastAsia" w:hAnsi="宋体"/>
                <w:b/>
                <w:smallCaps/>
                <w:color w:val="000000"/>
                <w:sz w:val="24"/>
              </w:rPr>
            </w:pPr>
          </w:p>
        </w:tc>
        <w:tc>
          <w:tcPr>
            <w:tcW w:w="1505" w:type="dxa"/>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807" w:type="dxa"/>
            <w:vMerge w:val="continue"/>
            <w:vAlign w:val="center"/>
          </w:tcPr>
          <w:p>
            <w:pPr>
              <w:pStyle w:val="9"/>
              <w:jc w:val="center"/>
              <w:rPr>
                <w:rFonts w:hint="eastAsia" w:hAnsi="宋体"/>
                <w:b/>
                <w:smallCaps/>
                <w:color w:val="000000"/>
                <w:sz w:val="24"/>
              </w:rPr>
            </w:pPr>
          </w:p>
        </w:tc>
        <w:tc>
          <w:tcPr>
            <w:tcW w:w="957" w:type="dxa"/>
            <w:vAlign w:val="center"/>
          </w:tcPr>
          <w:p>
            <w:pPr>
              <w:pStyle w:val="9"/>
              <w:jc w:val="center"/>
              <w:rPr>
                <w:rFonts w:hint="eastAsia" w:hAnsi="宋体"/>
                <w:b/>
                <w:smallCaps/>
                <w:color w:val="000000"/>
                <w:sz w:val="24"/>
              </w:rPr>
            </w:pPr>
          </w:p>
        </w:tc>
        <w:tc>
          <w:tcPr>
            <w:tcW w:w="1455" w:type="dxa"/>
            <w:vMerge w:val="continue"/>
            <w:vAlign w:val="center"/>
          </w:tcPr>
          <w:p>
            <w:pPr>
              <w:pStyle w:val="9"/>
              <w:jc w:val="center"/>
              <w:rPr>
                <w:rFonts w:hint="eastAsia" w:hAnsi="宋体"/>
                <w:b/>
                <w:smallCaps/>
                <w:color w:val="000000"/>
                <w:sz w:val="24"/>
                <w:lang w:eastAsia="zh-CN"/>
              </w:rPr>
            </w:pPr>
          </w:p>
        </w:tc>
        <w:tc>
          <w:tcPr>
            <w:tcW w:w="1200" w:type="dxa"/>
            <w:vAlign w:val="center"/>
          </w:tcPr>
          <w:p>
            <w:pPr>
              <w:pStyle w:val="9"/>
              <w:jc w:val="center"/>
              <w:rPr>
                <w:rFonts w:hint="eastAsia" w:hAnsi="宋体"/>
                <w:b/>
                <w:smallCaps/>
                <w:color w:val="000000"/>
                <w:sz w:val="24"/>
              </w:rPr>
            </w:pPr>
          </w:p>
        </w:tc>
        <w:tc>
          <w:tcPr>
            <w:tcW w:w="1680" w:type="dxa"/>
            <w:vAlign w:val="center"/>
          </w:tcPr>
          <w:p>
            <w:pPr>
              <w:pStyle w:val="9"/>
              <w:jc w:val="center"/>
              <w:rPr>
                <w:rFonts w:hint="eastAsia" w:hAnsi="宋体"/>
                <w:b/>
                <w:smallCaps/>
                <w:color w:val="000000"/>
                <w:sz w:val="24"/>
              </w:rPr>
            </w:pPr>
          </w:p>
        </w:tc>
        <w:tc>
          <w:tcPr>
            <w:tcW w:w="2265" w:type="dxa"/>
            <w:vAlign w:val="center"/>
          </w:tcPr>
          <w:p>
            <w:pPr>
              <w:pStyle w:val="9"/>
              <w:jc w:val="center"/>
              <w:rPr>
                <w:rFonts w:hint="eastAsia" w:hAnsi="宋体"/>
                <w:b/>
                <w:smallCaps/>
                <w:color w:val="000000"/>
                <w:sz w:val="24"/>
              </w:rPr>
            </w:pPr>
          </w:p>
        </w:tc>
        <w:tc>
          <w:tcPr>
            <w:tcW w:w="1505" w:type="dxa"/>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807" w:type="dxa"/>
            <w:vMerge w:val="continue"/>
            <w:vAlign w:val="center"/>
          </w:tcPr>
          <w:p>
            <w:pPr>
              <w:pStyle w:val="9"/>
              <w:jc w:val="center"/>
              <w:rPr>
                <w:rFonts w:hint="eastAsia" w:hAnsi="宋体"/>
                <w:b/>
                <w:smallCaps/>
                <w:color w:val="000000"/>
                <w:sz w:val="24"/>
              </w:rPr>
            </w:pPr>
          </w:p>
        </w:tc>
        <w:tc>
          <w:tcPr>
            <w:tcW w:w="957" w:type="dxa"/>
            <w:vAlign w:val="center"/>
          </w:tcPr>
          <w:p>
            <w:pPr>
              <w:pStyle w:val="9"/>
              <w:jc w:val="center"/>
              <w:rPr>
                <w:rFonts w:hint="eastAsia" w:hAnsi="宋体"/>
                <w:b/>
                <w:smallCaps/>
                <w:color w:val="000000"/>
                <w:sz w:val="24"/>
              </w:rPr>
            </w:pPr>
          </w:p>
        </w:tc>
        <w:tc>
          <w:tcPr>
            <w:tcW w:w="1455" w:type="dxa"/>
            <w:vMerge w:val="continue"/>
            <w:vAlign w:val="center"/>
          </w:tcPr>
          <w:p>
            <w:pPr>
              <w:pStyle w:val="9"/>
              <w:jc w:val="center"/>
              <w:rPr>
                <w:rFonts w:hint="eastAsia" w:hAnsi="宋体"/>
                <w:b/>
                <w:smallCaps/>
                <w:color w:val="000000"/>
                <w:sz w:val="24"/>
                <w:lang w:eastAsia="zh-CN"/>
              </w:rPr>
            </w:pPr>
          </w:p>
        </w:tc>
        <w:tc>
          <w:tcPr>
            <w:tcW w:w="1200" w:type="dxa"/>
            <w:vAlign w:val="center"/>
          </w:tcPr>
          <w:p>
            <w:pPr>
              <w:pStyle w:val="9"/>
              <w:jc w:val="center"/>
              <w:rPr>
                <w:rFonts w:hint="eastAsia" w:hAnsi="宋体"/>
                <w:b/>
                <w:smallCaps/>
                <w:color w:val="000000"/>
                <w:sz w:val="24"/>
              </w:rPr>
            </w:pPr>
          </w:p>
        </w:tc>
        <w:tc>
          <w:tcPr>
            <w:tcW w:w="1680" w:type="dxa"/>
            <w:vAlign w:val="center"/>
          </w:tcPr>
          <w:p>
            <w:pPr>
              <w:pStyle w:val="9"/>
              <w:jc w:val="center"/>
              <w:rPr>
                <w:rFonts w:hint="eastAsia" w:hAnsi="宋体"/>
                <w:b/>
                <w:smallCaps/>
                <w:color w:val="000000"/>
                <w:sz w:val="24"/>
              </w:rPr>
            </w:pPr>
          </w:p>
        </w:tc>
        <w:tc>
          <w:tcPr>
            <w:tcW w:w="2265" w:type="dxa"/>
            <w:vAlign w:val="center"/>
          </w:tcPr>
          <w:p>
            <w:pPr>
              <w:pStyle w:val="9"/>
              <w:jc w:val="center"/>
              <w:rPr>
                <w:rFonts w:hint="eastAsia" w:hAnsi="宋体"/>
                <w:b/>
                <w:smallCaps/>
                <w:color w:val="000000"/>
                <w:sz w:val="24"/>
              </w:rPr>
            </w:pPr>
          </w:p>
        </w:tc>
        <w:tc>
          <w:tcPr>
            <w:tcW w:w="1505" w:type="dxa"/>
            <w:vAlign w:val="center"/>
          </w:tcPr>
          <w:p>
            <w:pPr>
              <w:pStyle w:val="9"/>
              <w:jc w:val="center"/>
              <w:rPr>
                <w:rFonts w:hint="eastAsia" w:hAnsi="宋体"/>
                <w:b/>
                <w:smallCaps/>
                <w:color w:val="000000"/>
                <w:sz w:val="24"/>
              </w:rPr>
            </w:pPr>
          </w:p>
        </w:tc>
      </w:tr>
    </w:tbl>
    <w:p>
      <w:pPr>
        <w:pStyle w:val="9"/>
        <w:ind w:left="-2" w:leftChars="-1"/>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color w:val="000000"/>
          <w:sz w:val="30"/>
          <w:szCs w:val="30"/>
        </w:rPr>
      </w:pPr>
      <w:r>
        <w:rPr>
          <w:rFonts w:hint="eastAsia" w:hAnsi="宋体"/>
          <w:b/>
          <w:smallCaps/>
          <w:color w:val="000000"/>
          <w:sz w:val="30"/>
          <w:szCs w:val="30"/>
        </w:rPr>
        <w:t>（</w:t>
      </w:r>
      <w:r>
        <w:rPr>
          <w:rFonts w:hint="eastAsia" w:hAnsi="宋体"/>
          <w:b/>
          <w:smallCaps/>
          <w:color w:val="000000"/>
          <w:sz w:val="30"/>
          <w:szCs w:val="30"/>
          <w:lang w:eastAsia="zh-CN"/>
        </w:rPr>
        <w:t>八</w:t>
      </w:r>
      <w:r>
        <w:rPr>
          <w:rFonts w:hint="eastAsia" w:hAnsi="宋体"/>
          <w:b/>
          <w:smallCaps/>
          <w:color w:val="000000"/>
          <w:sz w:val="30"/>
          <w:szCs w:val="30"/>
        </w:rPr>
        <w:t>）投标</w:t>
      </w:r>
      <w:r>
        <w:rPr>
          <w:rFonts w:hint="eastAsia" w:hAnsi="宋体"/>
          <w:b/>
          <w:color w:val="000000"/>
          <w:sz w:val="30"/>
          <w:szCs w:val="30"/>
        </w:rPr>
        <w:t>报价需要说明的其他资料</w:t>
      </w:r>
      <w:bookmarkEnd w:id="0"/>
      <w:bookmarkEnd w:id="1"/>
      <w:bookmarkEnd w:id="2"/>
    </w:p>
    <w:p>
      <w:pPr>
        <w:pStyle w:val="5"/>
        <w:ind w:left="-1" w:leftChars="-1" w:hanging="1" w:firstLineChars="0"/>
        <w:rPr>
          <w:rFonts w:hint="eastAsia" w:ascii="宋体" w:hAnsi="宋体"/>
          <w:color w:val="000000"/>
          <w:sz w:val="24"/>
        </w:rPr>
      </w:pPr>
    </w:p>
    <w:p>
      <w:pPr>
        <w:pStyle w:val="5"/>
        <w:ind w:left="-1" w:leftChars="-1" w:hanging="1" w:firstLineChars="0"/>
        <w:rPr>
          <w:rFonts w:hint="eastAsia" w:ascii="宋体" w:hAnsi="宋体"/>
          <w:color w:val="000000"/>
          <w:sz w:val="24"/>
        </w:rPr>
      </w:pPr>
      <w:r>
        <w:rPr>
          <w:rFonts w:hint="eastAsia" w:ascii="宋体" w:hAnsi="宋体"/>
          <w:color w:val="000000"/>
          <w:sz w:val="24"/>
        </w:rPr>
        <w:t>投标单位认为需对其投标报价进行其他补充说明及证明材料。</w:t>
      </w:r>
    </w:p>
    <w:p>
      <w:pPr>
        <w:spacing w:line="360" w:lineRule="auto"/>
        <w:rPr>
          <w:rFonts w:hint="eastAsia" w:ascii="宋体" w:hAnsi="宋体"/>
          <w:color w:val="000000"/>
          <w:sz w:val="24"/>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pStyle w:val="2"/>
        <w:rPr>
          <w:rFonts w:hint="eastAsia" w:ascii="宋体" w:hAnsi="宋体" w:eastAsia="宋体" w:cs="宋体"/>
          <w:b/>
          <w:bCs/>
          <w:color w:val="000000"/>
          <w:sz w:val="28"/>
          <w:szCs w:val="28"/>
          <w:lang w:eastAsia="zh-CN"/>
        </w:rPr>
      </w:pPr>
    </w:p>
    <w:p>
      <w:pPr>
        <w:pStyle w:val="2"/>
        <w:rPr>
          <w:rFonts w:hint="eastAsia" w:ascii="宋体" w:hAnsi="宋体" w:eastAsia="宋体" w:cs="宋体"/>
          <w:b/>
          <w:bCs/>
          <w:color w:val="000000"/>
          <w:sz w:val="28"/>
          <w:szCs w:val="28"/>
          <w:lang w:eastAsia="zh-CN"/>
        </w:rPr>
      </w:pPr>
    </w:p>
    <w:p>
      <w:pPr>
        <w:pStyle w:val="2"/>
        <w:rPr>
          <w:rFonts w:hint="eastAsia" w:ascii="宋体" w:hAnsi="宋体" w:eastAsia="宋体" w:cs="宋体"/>
          <w:b/>
          <w:bCs/>
          <w:color w:val="000000"/>
          <w:sz w:val="28"/>
          <w:szCs w:val="28"/>
          <w:lang w:eastAsia="zh-CN"/>
        </w:rPr>
      </w:pPr>
    </w:p>
    <w:p>
      <w:pPr>
        <w:pStyle w:val="2"/>
        <w:ind w:left="0" w:leftChars="0" w:firstLine="0" w:firstLineChars="0"/>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r>
        <w:rPr>
          <w:rFonts w:hint="eastAsia" w:ascii="宋体" w:hAnsi="宋体" w:eastAsia="宋体" w:cs="宋体"/>
          <w:b/>
          <w:bCs/>
          <w:color w:val="000000"/>
          <w:sz w:val="28"/>
          <w:szCs w:val="28"/>
          <w:lang w:eastAsia="zh-CN"/>
        </w:rPr>
        <w:t>附件三</w:t>
      </w:r>
    </w:p>
    <w:p>
      <w:pPr>
        <w:spacing w:before="240" w:beforeLines="100" w:line="480" w:lineRule="auto"/>
        <w:jc w:val="center"/>
        <w:rPr>
          <w:rFonts w:hint="eastAsia" w:ascii="仿宋" w:hAnsi="仿宋" w:eastAsia="仿宋" w:cs="仿宋"/>
          <w:b/>
          <w:bCs/>
          <w:sz w:val="36"/>
          <w:szCs w:val="36"/>
          <w:lang w:eastAsia="zh-CN"/>
        </w:rPr>
      </w:pPr>
      <w:r>
        <w:rPr>
          <w:rFonts w:hint="eastAsia" w:ascii="仿宋" w:hAnsi="仿宋" w:eastAsia="仿宋" w:cs="仿宋"/>
          <w:b/>
          <w:bCs/>
          <w:sz w:val="36"/>
          <w:szCs w:val="36"/>
        </w:rPr>
        <w:t>保证承诺</w:t>
      </w:r>
      <w:r>
        <w:rPr>
          <w:rFonts w:hint="eastAsia" w:ascii="仿宋" w:hAnsi="仿宋" w:eastAsia="仿宋" w:cs="仿宋"/>
          <w:b/>
          <w:bCs/>
          <w:sz w:val="36"/>
          <w:szCs w:val="36"/>
          <w:lang w:val="en-US" w:eastAsia="zh-CN"/>
        </w:rPr>
        <w:t>书</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 w:hAnsi="仿宋" w:eastAsia="仿宋" w:cs="仿宋"/>
          <w:b/>
          <w:bCs/>
          <w:sz w:val="28"/>
          <w:szCs w:val="28"/>
        </w:rPr>
      </w:pPr>
      <w:r>
        <w:rPr>
          <w:rFonts w:hint="eastAsia" w:ascii="仿宋" w:hAnsi="仿宋" w:eastAsia="仿宋" w:cs="仿宋"/>
          <w:b/>
          <w:bCs/>
          <w:sz w:val="28"/>
          <w:szCs w:val="28"/>
        </w:rPr>
        <w:t>致</w:t>
      </w:r>
      <w:r>
        <w:rPr>
          <w:rFonts w:hint="eastAsia" w:ascii="仿宋" w:hAnsi="仿宋" w:eastAsia="仿宋" w:cs="仿宋"/>
          <w:b/>
          <w:bCs/>
          <w:sz w:val="28"/>
          <w:szCs w:val="28"/>
          <w:lang w:val="en-US" w:eastAsia="zh-CN"/>
        </w:rPr>
        <w:t>安徽新华学校</w:t>
      </w:r>
      <w:r>
        <w:rPr>
          <w:rFonts w:hint="eastAsia" w:ascii="仿宋" w:hAnsi="仿宋" w:eastAsia="仿宋" w:cs="仿宋"/>
          <w:b/>
          <w:bCs/>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 xml:space="preserve"> 保证人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，身份证号码</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，系</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公司法定代表人/项目负责人。现保证人针对</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公司与安徽新华学校就</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项目合作并签订《</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合同》（下称主合同）事宜，为确保</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公司全面履行其在主合同中的各项责任与义务，保证人自愿为其向安徽新华学校提供不可撤销的连带保证责任担保，并向安徽新华学校郑重承诺：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一、保证范围。保证人的保证范围，为主合同项下</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对安徽新华学校应承担的全部责任、义务、债务等，以及安徽新华学校为实现债权而支付的各项费用（包括但不限于诉讼费/仲裁费、财产保全费、财产保全服务费、律师费、差旅费、公证费、执行费、公告费等费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 xml:space="preserve"> </w:t>
      </w:r>
      <w:r>
        <w:rPr>
          <w:rFonts w:hint="eastAsia" w:ascii="宋体" w:hAnsi="宋体" w:eastAsia="宋体" w:cs="宋体"/>
          <w:b/>
          <w:bCs/>
          <w:color w:val="000000"/>
          <w:kern w:val="0"/>
          <w:sz w:val="24"/>
          <w:szCs w:val="24"/>
          <w:shd w:val="clear" w:color="auto" w:fill="FFFFFF"/>
        </w:rPr>
        <w:t>二、保证期间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lang w:val="en-US" w:eastAsia="zh-CN"/>
        </w:rPr>
        <w:t>保证人的</w:t>
      </w:r>
      <w:r>
        <w:rPr>
          <w:rFonts w:hint="eastAsia" w:ascii="宋体" w:hAnsi="宋体" w:eastAsia="宋体" w:cs="宋体"/>
          <w:color w:val="000000"/>
          <w:kern w:val="0"/>
          <w:sz w:val="24"/>
          <w:szCs w:val="24"/>
          <w:shd w:val="clear" w:color="auto" w:fill="FFFFFF"/>
        </w:rPr>
        <w:t>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在主合同项下债务履行期限届满后三年；若主合同项下的债务约定分期履行的，则保证期间至</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在主合同项下最后一期债务履行期限届满后三年。</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lang w:val="en-US" w:eastAsia="zh-CN"/>
        </w:rPr>
        <w:t>三、</w:t>
      </w:r>
      <w:r>
        <w:rPr>
          <w:rFonts w:hint="eastAsia" w:ascii="宋体" w:hAnsi="宋体" w:eastAsia="宋体" w:cs="宋体"/>
          <w:b/>
          <w:bCs/>
          <w:color w:val="000000"/>
          <w:kern w:val="0"/>
          <w:sz w:val="24"/>
          <w:szCs w:val="24"/>
          <w:shd w:val="clear" w:color="auto" w:fill="FFFFFF"/>
        </w:rPr>
        <w:t>保证方式</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保证人承担</w:t>
      </w:r>
      <w:r>
        <w:rPr>
          <w:rFonts w:hint="eastAsia" w:ascii="宋体" w:hAnsi="宋体" w:eastAsia="宋体" w:cs="宋体"/>
          <w:color w:val="000000"/>
          <w:kern w:val="0"/>
          <w:sz w:val="24"/>
          <w:szCs w:val="24"/>
          <w:shd w:val="clear" w:color="auto" w:fill="FFFFFF"/>
          <w:lang w:val="en-US" w:eastAsia="zh-CN"/>
        </w:rPr>
        <w:t>独立的、不可撤销的、</w:t>
      </w:r>
      <w:r>
        <w:rPr>
          <w:rFonts w:hint="eastAsia" w:ascii="宋体" w:hAnsi="宋体" w:eastAsia="宋体" w:cs="宋体"/>
          <w:color w:val="000000"/>
          <w:kern w:val="0"/>
          <w:sz w:val="24"/>
          <w:szCs w:val="24"/>
          <w:shd w:val="clear" w:color="auto" w:fill="FFFFFF"/>
        </w:rPr>
        <w:t>连带责任保证</w:t>
      </w:r>
      <w:r>
        <w:rPr>
          <w:rFonts w:hint="eastAsia" w:ascii="宋体" w:hAnsi="宋体" w:eastAsia="宋体" w:cs="宋体"/>
          <w:color w:val="000000"/>
          <w:kern w:val="0"/>
          <w:sz w:val="24"/>
          <w:szCs w:val="24"/>
          <w:shd w:val="clear" w:color="auto" w:fill="FFFFFF"/>
          <w:lang w:val="en-US" w:eastAsia="zh-CN"/>
        </w:rPr>
        <w:t>担保</w:t>
      </w:r>
      <w:r>
        <w:rPr>
          <w:rFonts w:hint="eastAsia" w:ascii="宋体" w:hAnsi="宋体" w:eastAsia="宋体" w:cs="宋体"/>
          <w:color w:val="000000"/>
          <w:kern w:val="0"/>
          <w:sz w:val="24"/>
          <w:szCs w:val="24"/>
          <w:shd w:val="clear" w:color="auto" w:fill="FFFFFF"/>
        </w:rPr>
        <w:t>。</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不因主合同无效、撤销</w:t>
      </w:r>
      <w:r>
        <w:rPr>
          <w:rFonts w:hint="eastAsia" w:ascii="宋体" w:hAnsi="宋体" w:eastAsia="宋体" w:cs="宋体"/>
          <w:color w:val="000000"/>
          <w:kern w:val="0"/>
          <w:sz w:val="24"/>
          <w:szCs w:val="24"/>
          <w:shd w:val="clear" w:color="auto" w:fill="FFFFFF"/>
          <w:lang w:val="en-US" w:eastAsia="zh-CN"/>
        </w:rPr>
        <w:t>等等</w:t>
      </w:r>
      <w:r>
        <w:rPr>
          <w:rFonts w:hint="eastAsia" w:ascii="宋体" w:hAnsi="宋体" w:eastAsia="宋体" w:cs="宋体"/>
          <w:color w:val="000000"/>
          <w:kern w:val="0"/>
          <w:sz w:val="24"/>
          <w:szCs w:val="24"/>
          <w:shd w:val="clear" w:color="auto" w:fill="FFFFFF"/>
        </w:rPr>
        <w:t>而影响本承诺</w:t>
      </w:r>
      <w:r>
        <w:rPr>
          <w:rFonts w:hint="eastAsia" w:ascii="宋体" w:hAnsi="宋体" w:eastAsia="宋体" w:cs="宋体"/>
          <w:color w:val="000000"/>
          <w:kern w:val="0"/>
          <w:sz w:val="24"/>
          <w:szCs w:val="24"/>
          <w:shd w:val="clear" w:color="auto" w:fill="FFFFFF"/>
          <w:lang w:val="en-US" w:eastAsia="zh-CN"/>
        </w:rPr>
        <w:t>书的效力</w:t>
      </w:r>
      <w:r>
        <w:rPr>
          <w:rFonts w:hint="eastAsia" w:ascii="宋体" w:hAnsi="宋体" w:eastAsia="宋体" w:cs="宋体"/>
          <w:color w:val="000000"/>
          <w:kern w:val="0"/>
          <w:sz w:val="24"/>
          <w:szCs w:val="24"/>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四、保证人承诺，无论安徽新华学校是否对被担保债权享有其他担保（包括但不限于保证、抵押、质押等），保证人在本承诺书项下的保证责任均不因此减免。安徽新华学校均可直接要求保证人依照本承诺书约定承担保证责任，保证人不提出任何异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五、保证人</w:t>
      </w:r>
      <w:r>
        <w:rPr>
          <w:rFonts w:hint="eastAsia" w:ascii="宋体" w:hAnsi="宋体" w:eastAsia="宋体" w:cs="宋体"/>
          <w:color w:val="000000"/>
          <w:kern w:val="0"/>
          <w:sz w:val="24"/>
          <w:szCs w:val="24"/>
          <w:shd w:val="clear" w:color="auto" w:fill="FFFFFF"/>
        </w:rPr>
        <w:t>是具备完全民事行为能力的自然人，</w:t>
      </w:r>
      <w:r>
        <w:rPr>
          <w:rFonts w:hint="eastAsia" w:ascii="宋体" w:hAnsi="宋体" w:eastAsia="宋体" w:cs="宋体"/>
          <w:color w:val="000000"/>
          <w:kern w:val="0"/>
          <w:sz w:val="24"/>
          <w:szCs w:val="24"/>
          <w:shd w:val="clear" w:color="auto" w:fill="FFFFFF"/>
          <w:lang w:val="en-US" w:eastAsia="zh-CN"/>
        </w:rPr>
        <w:t>保证人</w:t>
      </w:r>
      <w:r>
        <w:rPr>
          <w:rFonts w:hint="eastAsia" w:ascii="宋体" w:hAnsi="宋体" w:eastAsia="宋体" w:cs="宋体"/>
          <w:color w:val="000000"/>
          <w:kern w:val="0"/>
          <w:sz w:val="24"/>
          <w:szCs w:val="24"/>
          <w:shd w:val="clear" w:color="auto" w:fill="FFFFFF"/>
        </w:rPr>
        <w:t>为签订本承诺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提供的所有文件</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信息及签字</w:t>
      </w:r>
      <w:r>
        <w:rPr>
          <w:rFonts w:hint="eastAsia" w:ascii="宋体" w:hAnsi="宋体" w:eastAsia="宋体" w:cs="宋体"/>
          <w:color w:val="000000"/>
          <w:kern w:val="0"/>
          <w:sz w:val="24"/>
          <w:szCs w:val="24"/>
          <w:shd w:val="clear" w:color="auto" w:fill="FFFFFF"/>
          <w:lang w:val="en-US" w:eastAsia="zh-CN"/>
        </w:rPr>
        <w:t>均</w:t>
      </w:r>
      <w:r>
        <w:rPr>
          <w:rFonts w:hint="eastAsia" w:ascii="宋体" w:hAnsi="宋体" w:eastAsia="宋体" w:cs="宋体"/>
          <w:color w:val="000000"/>
          <w:kern w:val="0"/>
          <w:sz w:val="24"/>
          <w:szCs w:val="24"/>
          <w:shd w:val="clear" w:color="auto" w:fill="FFFFFF"/>
        </w:rPr>
        <w:t>真实、完整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有效</w:t>
      </w:r>
      <w:r>
        <w:rPr>
          <w:rFonts w:hint="eastAsia" w:ascii="宋体" w:hAnsi="宋体" w:eastAsia="宋体" w:cs="宋体"/>
          <w:color w:val="000000"/>
          <w:kern w:val="0"/>
          <w:sz w:val="24"/>
          <w:szCs w:val="24"/>
          <w:shd w:val="clear" w:color="auto" w:fill="FFFFFF"/>
          <w:lang w:val="en-US" w:eastAsia="zh-CN"/>
        </w:rPr>
        <w:t xml:space="preserve"> 。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六、保证</w:t>
      </w:r>
      <w:r>
        <w:rPr>
          <w:rFonts w:hint="eastAsia" w:ascii="宋体" w:hAnsi="宋体" w:eastAsia="宋体" w:cs="宋体"/>
          <w:color w:val="000000"/>
          <w:kern w:val="0"/>
          <w:sz w:val="24"/>
          <w:szCs w:val="24"/>
          <w:shd w:val="clear" w:color="auto" w:fill="FFFFFF"/>
        </w:rPr>
        <w:t>人已充分理解并全面认可主合同及本承诺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的所有条款内容，并承诺</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w:t>
      </w:r>
      <w:r>
        <w:rPr>
          <w:rFonts w:hint="eastAsia" w:ascii="宋体" w:hAnsi="宋体" w:eastAsia="宋体" w:cs="宋体"/>
          <w:color w:val="000000"/>
          <w:kern w:val="0"/>
          <w:sz w:val="24"/>
          <w:szCs w:val="24"/>
          <w:shd w:val="clear" w:color="auto" w:fill="FFFFFF"/>
          <w:lang w:val="en-US" w:eastAsia="zh-CN"/>
        </w:rPr>
        <w:t>得</w:t>
      </w:r>
      <w:r>
        <w:rPr>
          <w:rFonts w:hint="eastAsia" w:ascii="宋体" w:hAnsi="宋体" w:eastAsia="宋体" w:cs="宋体"/>
          <w:color w:val="000000"/>
          <w:kern w:val="0"/>
          <w:sz w:val="24"/>
          <w:szCs w:val="24"/>
          <w:shd w:val="clear" w:color="auto" w:fill="FFFFFF"/>
        </w:rPr>
        <w:t>对其提出任何异议。</w:t>
      </w:r>
    </w:p>
    <w:p>
      <w:pPr>
        <w:pStyle w:val="17"/>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ind w:left="360" w:firstLine="0" w:firstLineChars="0"/>
        <w:textAlignment w:val="auto"/>
        <w:rPr>
          <w:rFonts w:ascii="宋体" w:hAnsi="宋体" w:eastAsia="宋体"/>
          <w:sz w:val="24"/>
        </w:rPr>
      </w:pPr>
      <w:r>
        <w:rPr>
          <w:rFonts w:hint="eastAsia" w:ascii="仿宋_GB2312" w:hAnsi="仿宋" w:eastAsia="仿宋_GB2312" w:cs="仿宋"/>
          <w:sz w:val="28"/>
          <w:szCs w:val="28"/>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_GB2312" w:hAnsi="仿宋" w:eastAsia="仿宋_GB2312" w:cs="仿宋"/>
          <w:sz w:val="28"/>
          <w:szCs w:val="28"/>
        </w:rPr>
      </w:pPr>
      <w:r>
        <w:rPr>
          <w:rFonts w:hint="eastAsia" w:ascii="宋体" w:hAnsi="宋体" w:eastAsia="宋体"/>
          <w:sz w:val="24"/>
        </w:rPr>
        <w:t xml:space="preserve">                                            </w:t>
      </w:r>
      <w:r>
        <w:rPr>
          <w:rFonts w:hint="eastAsia" w:ascii="仿宋_GB2312" w:hAnsi="仿宋" w:eastAsia="仿宋_GB2312" w:cs="仿宋"/>
          <w:sz w:val="28"/>
          <w:szCs w:val="28"/>
        </w:rPr>
        <w:t xml:space="preserve">  保证人：</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hint="eastAsia" w:ascii="仿宋_GB2312" w:hAnsi="仿宋" w:eastAsia="仿宋_GB2312" w:cs="仿宋"/>
          <w:sz w:val="28"/>
          <w:szCs w:val="28"/>
        </w:rPr>
      </w:pPr>
      <w:r>
        <w:rPr>
          <w:rFonts w:hint="eastAsia" w:ascii="仿宋_GB2312" w:hAnsi="仿宋" w:eastAsia="仿宋_GB2312" w:cs="仿宋"/>
          <w:sz w:val="28"/>
          <w:szCs w:val="28"/>
        </w:rPr>
        <w:t xml:space="preserve">                                        日期：</w:t>
      </w:r>
    </w:p>
    <w:p>
      <w:pPr>
        <w:pStyle w:val="2"/>
      </w:pPr>
    </w:p>
    <w:p>
      <w:pPr>
        <w:spacing w:before="157" w:beforeLines="50" w:after="157" w:afterLines="50" w:line="360" w:lineRule="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附件</w:t>
      </w:r>
      <w:r>
        <w:rPr>
          <w:rFonts w:hint="eastAsia" w:ascii="宋体" w:hAnsi="宋体" w:eastAsia="宋体" w:cs="宋体"/>
          <w:b/>
          <w:bCs/>
          <w:color w:val="000000"/>
          <w:sz w:val="28"/>
          <w:szCs w:val="28"/>
          <w:lang w:eastAsia="zh-CN"/>
        </w:rPr>
        <w:t>四</w:t>
      </w:r>
      <w:r>
        <w:rPr>
          <w:rFonts w:hint="eastAsia" w:ascii="宋体" w:hAnsi="宋体" w:eastAsia="宋体" w:cs="宋体"/>
          <w:b/>
          <w:bCs/>
          <w:color w:val="000000"/>
          <w:sz w:val="28"/>
          <w:szCs w:val="28"/>
        </w:rPr>
        <w:t xml:space="preserve">                           </w:t>
      </w:r>
    </w:p>
    <w:p>
      <w:pPr>
        <w:spacing w:before="156" w:beforeLines="50" w:after="156" w:afterLines="50" w:line="360" w:lineRule="auto"/>
        <w:jc w:val="center"/>
        <w:rPr>
          <w:rFonts w:hint="eastAsia" w:ascii="黑体" w:hAnsi="黑体" w:eastAsia="黑体" w:cs="仿宋_GB2312"/>
          <w:bCs/>
          <w:color w:val="000000"/>
          <w:sz w:val="36"/>
          <w:szCs w:val="36"/>
        </w:rPr>
      </w:pPr>
      <w:r>
        <w:rPr>
          <w:rFonts w:hint="eastAsia" w:ascii="黑体" w:hAnsi="黑体" w:eastAsia="黑体" w:cs="仿宋_GB2312"/>
          <w:b/>
          <w:bCs/>
          <w:color w:val="000000"/>
          <w:sz w:val="36"/>
          <w:szCs w:val="36"/>
        </w:rPr>
        <w:t xml:space="preserve">廉 政 </w:t>
      </w:r>
      <w:r>
        <w:rPr>
          <w:rFonts w:hint="eastAsia" w:ascii="黑体" w:hAnsi="黑体" w:eastAsia="黑体" w:cs="仿宋_GB2312"/>
          <w:b/>
          <w:bCs/>
          <w:color w:val="000000"/>
          <w:sz w:val="36"/>
          <w:szCs w:val="36"/>
          <w:lang w:eastAsia="zh-CN"/>
        </w:rPr>
        <w:t>承</w:t>
      </w:r>
      <w:r>
        <w:rPr>
          <w:rFonts w:hint="eastAsia" w:ascii="黑体" w:hAnsi="黑体" w:eastAsia="黑体" w:cs="仿宋_GB2312"/>
          <w:b/>
          <w:bCs/>
          <w:color w:val="000000"/>
          <w:sz w:val="36"/>
          <w:szCs w:val="36"/>
          <w:lang w:val="en-US" w:eastAsia="zh-CN"/>
        </w:rPr>
        <w:t xml:space="preserve"> </w:t>
      </w:r>
      <w:r>
        <w:rPr>
          <w:rFonts w:hint="eastAsia" w:ascii="黑体" w:hAnsi="黑体" w:eastAsia="黑体" w:cs="仿宋_GB2312"/>
          <w:b/>
          <w:bCs/>
          <w:color w:val="000000"/>
          <w:sz w:val="36"/>
          <w:szCs w:val="36"/>
          <w:lang w:eastAsia="zh-CN"/>
        </w:rPr>
        <w:t>诺</w:t>
      </w:r>
      <w:r>
        <w:rPr>
          <w:rFonts w:hint="eastAsia" w:ascii="黑体" w:hAnsi="黑体" w:eastAsia="黑体" w:cs="仿宋_GB2312"/>
          <w:b/>
          <w:bCs/>
          <w:color w:val="000000"/>
          <w:sz w:val="36"/>
          <w:szCs w:val="36"/>
        </w:rPr>
        <w:t xml:space="preserve"> 书</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乙方：</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第一条 甲乙双方共同承诺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（一）严格遵守国家关于市场准入、项目招标投标、工程建设、施工安装、物资采购和市场活动等有关法律、法规和相关政策，以及廉政建设的各项规定。</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（二）严格执行合同文件，自觉按合同办事。</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（三）坚持公开、公平、公正的原则，不为获取不正当利益而损害对方利益。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（四）保守对方的商业秘密，不将其用于交易以外的目的。</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第二条 甲方承诺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在交易的事前、事中、事后遵守以下（包括但不限于）事项：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（一）不参加乙方或相关单位的宴请。</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（二）不私自收受乙方或相关单位的礼品、礼券或以“低价付款”的物品。</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（三）不接受乙方或相关单位的礼金、贿赂、帐外回扣等任何形式的私下经济利益。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（四）不私自接受乙方或相关单位提供的娱乐、游玩或任何考察形式的变相旅游等活动。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（六）不得有其他任何在乙方等相关单位获取不当利益的行为。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第三条 乙方承诺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在交易的事前、事中、事后遵守以下（包括但不限于）事项：</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（一）与甲方保持正常的业务交往，严格执行合同约定。</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（二）不向甲方工作人员及任何与甲方相关联的单位或个人提供宴请、旅游、健身、娱乐、变相考察等活动。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（三）不私自向甲方、相关单位及其工作人员赠送礼品、现金、有价卡券等。</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在帐外给予甲方、相关单位及其工作人员回扣；不假借促销费、宣传费、赞助费、科研费、劳务费、咨询费、好处费、感谢费、佣金等名义，或者以报销各种费用等方式，给付甲方、相关单位及其工作人员财物（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（五）及时向甲方通报甲方人员违反本承诺书规定的行为。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第四条 违约责任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（一）甲方工作人员违反本承诺书第一条、第二条的，严格按甲方相关公司制度处理和有关法律法规处理;涉嫌犯罪的，移交司法机关处理；给乙方造成经济损失的，责任人应予以赔偿。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第五条 本承诺书作为交易合同或协议的附件，与交易合同或协议具有同等法律效力。经双方签署后立即生效。</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第六条 乙方在履行合同或协议过程中，若发现甲方的相关人员有违反《廉政承诺书》所规定的行为，可以直接向甲方审计督查部投诉（电话：15005518562）。</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第七条 本承诺书一式四份，甲乙双方各持两份。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甲方单位：（盖章）                   乙方单位：（盖章）</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                         法定代表人：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法定代表人联系电话：                 法定代表人联系电话：</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委托代理人：                         委托代理人：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项目负责人：                         项目负责人：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监督电话：15005518562                监督电话：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监督邮箱：xhjtdc@xinhuaedu.com       监督邮箱：</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000000"/>
          <w:kern w:val="0"/>
          <w:sz w:val="28"/>
          <w:szCs w:val="28"/>
          <w:shd w:val="clear" w:color="auto" w:fill="FFFFFF"/>
        </w:rPr>
      </w:pPr>
      <w:r>
        <w:rPr>
          <w:rFonts w:hint="eastAsia" w:ascii="宋体" w:hAnsi="宋体" w:eastAsia="宋体" w:cs="宋体"/>
          <w:color w:val="000000"/>
          <w:kern w:val="0"/>
          <w:sz w:val="24"/>
          <w:szCs w:val="24"/>
          <w:shd w:val="clear" w:color="auto" w:fill="FFFFFF"/>
        </w:rPr>
        <w:t xml:space="preserve">          jtdsz@xinhuaedu.com   </w:t>
      </w:r>
      <w:r>
        <w:rPr>
          <w:rFonts w:hint="eastAsia" w:ascii="仿宋_GB2312" w:hAnsi="仿宋_GB2312" w:eastAsia="仿宋_GB2312" w:cs="仿宋_GB2312"/>
          <w:color w:val="000000"/>
          <w:kern w:val="0"/>
          <w:sz w:val="28"/>
          <w:szCs w:val="28"/>
          <w:shd w:val="clear" w:color="auto" w:fill="FFFFFF"/>
        </w:rPr>
        <w:t xml:space="preserve">       </w:t>
      </w:r>
    </w:p>
    <w:p>
      <w:pPr>
        <w:spacing w:line="360" w:lineRule="auto"/>
        <w:jc w:val="left"/>
        <w:rPr>
          <w:rFonts w:hint="eastAsia" w:ascii="仿宋_GB2312" w:hAnsi="仿宋_GB2312" w:eastAsia="仿宋_GB2312" w:cs="仿宋_GB2312"/>
          <w:color w:val="000000"/>
          <w:kern w:val="0"/>
          <w:sz w:val="28"/>
          <w:szCs w:val="28"/>
          <w:shd w:val="clear" w:color="auto" w:fill="FFFFFF"/>
        </w:rPr>
      </w:pPr>
    </w:p>
    <w:p/>
    <w:p>
      <w:pPr>
        <w:spacing w:line="360" w:lineRule="auto"/>
        <w:rPr>
          <w:rFonts w:hint="eastAsia" w:ascii="宋体" w:hAnsi="宋体" w:eastAsia="宋体" w:cs="宋体"/>
          <w:color w:val="000000"/>
          <w:sz w:val="28"/>
          <w:szCs w:val="28"/>
        </w:rPr>
      </w:pPr>
    </w:p>
    <w:p>
      <w:pPr>
        <w:spacing w:line="360" w:lineRule="auto"/>
        <w:ind w:right="240" w:firstLine="560" w:firstLineChars="200"/>
        <w:jc w:val="right"/>
        <w:rPr>
          <w:rFonts w:hint="eastAsia" w:ascii="宋体" w:hAnsi="宋体" w:eastAsia="宋体" w:cs="宋体"/>
          <w:color w:val="000000"/>
          <w:sz w:val="28"/>
          <w:szCs w:val="28"/>
        </w:rPr>
      </w:pPr>
    </w:p>
    <w:p>
      <w:bookmarkStart w:id="3" w:name="_GoBack"/>
      <w:bookmarkEnd w:id="3"/>
    </w:p>
    <w:sectPr>
      <w:pgSz w:w="11906" w:h="16838"/>
      <w:pgMar w:top="1213" w:right="1083" w:bottom="1213" w:left="1083" w:header="851" w:footer="992" w:gutter="0"/>
      <w:cols w:space="720" w:num="1"/>
      <w:docGrid w:type="linesAndChar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page" w:x="5265" w:y="64"/>
      <w:jc w:val="center"/>
      <w:rPr>
        <w:rStyle w:val="13"/>
      </w:rPr>
    </w:pPr>
    <w:r>
      <w:fldChar w:fldCharType="begin"/>
    </w:r>
    <w:r>
      <w:rPr>
        <w:rStyle w:val="13"/>
      </w:rPr>
      <w:instrText xml:space="preserve">PAGE  </w:instrText>
    </w:r>
    <w:r>
      <w:fldChar w:fldCharType="separate"/>
    </w:r>
    <w:r>
      <w:rPr>
        <w:rStyle w:val="13"/>
      </w:rPr>
      <w:t>1</w: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pPr>
    <w:r>
      <w:rPr>
        <w:rFonts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8E3A7E"/>
    <w:multiLevelType w:val="singleLevel"/>
    <w:tmpl w:val="B78E3A7E"/>
    <w:lvl w:ilvl="0" w:tentative="0">
      <w:start w:val="2"/>
      <w:numFmt w:val="decimal"/>
      <w:suff w:val="nothing"/>
      <w:lvlText w:val="%1、"/>
      <w:lvlJc w:val="left"/>
    </w:lvl>
  </w:abstractNum>
  <w:abstractNum w:abstractNumId="1">
    <w:nsid w:val="FC9ADA0F"/>
    <w:multiLevelType w:val="singleLevel"/>
    <w:tmpl w:val="FC9ADA0F"/>
    <w:lvl w:ilvl="0" w:tentative="0">
      <w:start w:val="1"/>
      <w:numFmt w:val="decimal"/>
      <w:suff w:val="nothing"/>
      <w:lvlText w:val="%1、"/>
      <w:lvlJc w:val="left"/>
    </w:lvl>
  </w:abstractNum>
  <w:abstractNum w:abstractNumId="2">
    <w:nsid w:val="00A55AFD"/>
    <w:multiLevelType w:val="multilevel"/>
    <w:tmpl w:val="00A55AF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F744A08"/>
    <w:multiLevelType w:val="multilevel"/>
    <w:tmpl w:val="1F744A08"/>
    <w:lvl w:ilvl="0" w:tentative="0">
      <w:start w:val="1"/>
      <w:numFmt w:val="bullet"/>
      <w:pStyle w:val="16"/>
      <w:lvlText w:val=""/>
      <w:lvlJc w:val="left"/>
      <w:pPr>
        <w:tabs>
          <w:tab w:val="left" w:pos="1140"/>
        </w:tabs>
        <w:ind w:left="1140" w:hanging="420"/>
      </w:pPr>
      <w:rPr>
        <w:rFonts w:hint="default" w:ascii="Wingdings" w:hAnsi="Wingdings"/>
      </w:rPr>
    </w:lvl>
    <w:lvl w:ilvl="1" w:tentative="0">
      <w:start w:val="1"/>
      <w:numFmt w:val="bullet"/>
      <w:lvlText w:val=""/>
      <w:lvlJc w:val="left"/>
      <w:pPr>
        <w:tabs>
          <w:tab w:val="left" w:pos="1560"/>
        </w:tabs>
        <w:ind w:left="1560" w:hanging="420"/>
      </w:pPr>
      <w:rPr>
        <w:rFonts w:hint="default" w:ascii="Wingdings" w:hAnsi="Wingdings"/>
      </w:rPr>
    </w:lvl>
    <w:lvl w:ilvl="2" w:tentative="0">
      <w:start w:val="1"/>
      <w:numFmt w:val="bullet"/>
      <w:lvlText w:val=""/>
      <w:lvlJc w:val="left"/>
      <w:pPr>
        <w:tabs>
          <w:tab w:val="left" w:pos="1980"/>
        </w:tabs>
        <w:ind w:left="1980" w:hanging="420"/>
      </w:pPr>
      <w:rPr>
        <w:rFonts w:hint="default" w:ascii="Wingdings" w:hAnsi="Wingdings"/>
      </w:rPr>
    </w:lvl>
    <w:lvl w:ilvl="3" w:tentative="0">
      <w:start w:val="1"/>
      <w:numFmt w:val="bullet"/>
      <w:lvlText w:val=""/>
      <w:lvlJc w:val="left"/>
      <w:pPr>
        <w:tabs>
          <w:tab w:val="left" w:pos="2400"/>
        </w:tabs>
        <w:ind w:left="2400" w:hanging="420"/>
      </w:pPr>
      <w:rPr>
        <w:rFonts w:hint="default" w:ascii="Wingdings" w:hAnsi="Wingdings"/>
      </w:rPr>
    </w:lvl>
    <w:lvl w:ilvl="4" w:tentative="0">
      <w:start w:val="1"/>
      <w:numFmt w:val="bullet"/>
      <w:lvlText w:val=""/>
      <w:lvlJc w:val="left"/>
      <w:pPr>
        <w:tabs>
          <w:tab w:val="left" w:pos="2820"/>
        </w:tabs>
        <w:ind w:left="2820" w:hanging="420"/>
      </w:pPr>
      <w:rPr>
        <w:rFonts w:hint="default" w:ascii="Wingdings" w:hAnsi="Wingdings"/>
      </w:rPr>
    </w:lvl>
    <w:lvl w:ilvl="5" w:tentative="0">
      <w:start w:val="1"/>
      <w:numFmt w:val="bullet"/>
      <w:lvlText w:val=""/>
      <w:lvlJc w:val="left"/>
      <w:pPr>
        <w:tabs>
          <w:tab w:val="left" w:pos="3240"/>
        </w:tabs>
        <w:ind w:left="3240" w:hanging="420"/>
      </w:pPr>
      <w:rPr>
        <w:rFonts w:hint="default" w:ascii="Wingdings" w:hAnsi="Wingdings"/>
      </w:rPr>
    </w:lvl>
    <w:lvl w:ilvl="6" w:tentative="0">
      <w:start w:val="1"/>
      <w:numFmt w:val="bullet"/>
      <w:lvlText w:val=""/>
      <w:lvlJc w:val="left"/>
      <w:pPr>
        <w:tabs>
          <w:tab w:val="left" w:pos="3660"/>
        </w:tabs>
        <w:ind w:left="3660" w:hanging="420"/>
      </w:pPr>
      <w:rPr>
        <w:rFonts w:hint="default" w:ascii="Wingdings" w:hAnsi="Wingdings"/>
      </w:rPr>
    </w:lvl>
    <w:lvl w:ilvl="7" w:tentative="0">
      <w:start w:val="1"/>
      <w:numFmt w:val="bullet"/>
      <w:lvlText w:val=""/>
      <w:lvlJc w:val="left"/>
      <w:pPr>
        <w:tabs>
          <w:tab w:val="left" w:pos="4080"/>
        </w:tabs>
        <w:ind w:left="4080" w:hanging="420"/>
      </w:pPr>
      <w:rPr>
        <w:rFonts w:hint="default" w:ascii="Wingdings" w:hAnsi="Wingdings"/>
      </w:rPr>
    </w:lvl>
    <w:lvl w:ilvl="8" w:tentative="0">
      <w:start w:val="1"/>
      <w:numFmt w:val="bullet"/>
      <w:lvlText w:val=""/>
      <w:lvlJc w:val="left"/>
      <w:pPr>
        <w:tabs>
          <w:tab w:val="left" w:pos="4500"/>
        </w:tabs>
        <w:ind w:left="4500" w:hanging="420"/>
      </w:pPr>
      <w:rPr>
        <w:rFonts w:hint="default" w:ascii="Wingdings" w:hAnsi="Wingding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147801"/>
    <w:rsid w:val="4314780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iPriority w:val="0"/>
  </w:style>
  <w:style w:type="table" w:default="1" w:styleId="14">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next w:val="4"/>
    <w:uiPriority w:val="0"/>
    <w:pPr>
      <w:spacing w:after="120"/>
      <w:ind w:left="420" w:leftChars="200"/>
    </w:pPr>
  </w:style>
  <w:style w:type="paragraph" w:styleId="4">
    <w:name w:val="envelope return"/>
    <w:basedOn w:val="1"/>
    <w:qFormat/>
    <w:uiPriority w:val="0"/>
    <w:pPr>
      <w:snapToGrid w:val="0"/>
    </w:pPr>
    <w:rPr>
      <w:rFonts w:ascii="Arial" w:hAnsi="Arial" w:cs="Arial"/>
    </w:rPr>
  </w:style>
  <w:style w:type="paragraph" w:styleId="5">
    <w:name w:val="Normal Indent"/>
    <w:basedOn w:val="1"/>
    <w:uiPriority w:val="0"/>
    <w:pPr>
      <w:ind w:firstLine="420" w:firstLineChars="200"/>
    </w:pPr>
  </w:style>
  <w:style w:type="paragraph" w:styleId="6">
    <w:name w:val="Body Text"/>
    <w:basedOn w:val="1"/>
    <w:next w:val="7"/>
    <w:uiPriority w:val="0"/>
    <w:pPr>
      <w:spacing w:after="120"/>
    </w:pPr>
  </w:style>
  <w:style w:type="paragraph" w:customStyle="1" w:styleId="7">
    <w:name w:val="Defaul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8">
    <w:name w:val="List 2"/>
    <w:basedOn w:val="1"/>
    <w:uiPriority w:val="0"/>
    <w:pPr>
      <w:ind w:left="100" w:leftChars="200" w:hanging="200" w:hangingChars="200"/>
    </w:pPr>
  </w:style>
  <w:style w:type="paragraph" w:styleId="9">
    <w:name w:val="Plain Text"/>
    <w:basedOn w:val="1"/>
    <w:uiPriority w:val="0"/>
    <w:rPr>
      <w:rFonts w:ascii="宋体" w:hAnsi="Courier New"/>
      <w:szCs w:val="20"/>
    </w:rPr>
  </w:style>
  <w:style w:type="paragraph" w:styleId="10">
    <w:name w:val="footer"/>
    <w:basedOn w:val="1"/>
    <w:uiPriority w:val="99"/>
    <w:pPr>
      <w:tabs>
        <w:tab w:val="center" w:pos="4153"/>
        <w:tab w:val="right" w:pos="8306"/>
      </w:tabs>
      <w:snapToGrid w:val="0"/>
      <w:jc w:val="left"/>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13">
    <w:name w:val="page number"/>
    <w:basedOn w:val="12"/>
    <w:uiPriority w:val="0"/>
  </w:style>
  <w:style w:type="paragraph" w:customStyle="1" w:styleId="15">
    <w:name w:val="blockquote"/>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16">
    <w:name w:val="报告正文"/>
    <w:basedOn w:val="6"/>
    <w:uiPriority w:val="0"/>
    <w:pPr>
      <w:numPr>
        <w:ilvl w:val="0"/>
        <w:numId w:val="1"/>
      </w:numPr>
      <w:tabs>
        <w:tab w:val="left" w:pos="1260"/>
        <w:tab w:val="clear" w:pos="1140"/>
      </w:tabs>
      <w:adjustRightInd w:val="0"/>
      <w:spacing w:after="0" w:line="360" w:lineRule="auto"/>
      <w:ind w:left="1260" w:right="240" w:rightChars="100"/>
      <w:textAlignment w:val="baseline"/>
    </w:pPr>
    <w:rPr>
      <w:sz w:val="24"/>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2022-05-05T01:05:00Z</dcterms:created>
  <dc:creator>lenovo</dc:creator>
  <cp:lastModifiedBy>lenovo</cp:lastModifiedBy>
  <dcterms:modified xsi:type="dcterms:W3CDTF">2022-05-05T01:06:15Z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